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A6" w:rsidRPr="001429C1" w:rsidRDefault="002700A6" w:rsidP="002700A6">
      <w:pPr>
        <w:jc w:val="center"/>
      </w:pPr>
      <w:r w:rsidRPr="001429C1">
        <w:t xml:space="preserve">ГОСУДАРСТВЕННОЕ БЮДЖЕТНОЕ ПРОФЕССИОНАЛЬНОЕ </w:t>
      </w:r>
    </w:p>
    <w:p w:rsidR="002700A6" w:rsidRPr="001429C1" w:rsidRDefault="002700A6" w:rsidP="002700A6">
      <w:pPr>
        <w:jc w:val="center"/>
      </w:pPr>
      <w:r w:rsidRPr="001429C1">
        <w:t>ОБРАЗОВАТЕЛЬНОЕ УЧРЕЖДЕНИЕ ПСКОВСКОЙ ОБЛАСТИ</w:t>
      </w:r>
    </w:p>
    <w:p w:rsidR="002700A6" w:rsidRPr="001429C1" w:rsidRDefault="002700A6" w:rsidP="002700A6">
      <w:pPr>
        <w:jc w:val="center"/>
      </w:pPr>
      <w:r w:rsidRPr="001429C1">
        <w:t>«ВЕЛИКОЛУКСКИЙ ПОЛИТЕХНИЧЕСКИЙ КОЛЛЕДЖ»</w:t>
      </w:r>
    </w:p>
    <w:p w:rsidR="002700A6" w:rsidRPr="001429C1" w:rsidRDefault="002700A6" w:rsidP="002700A6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1429C1" w:rsidRPr="001429C1" w:rsidTr="00AA44F3">
        <w:tc>
          <w:tcPr>
            <w:tcW w:w="5069" w:type="dxa"/>
          </w:tcPr>
          <w:p w:rsidR="001429C1" w:rsidRPr="001429C1" w:rsidRDefault="001429C1" w:rsidP="00AA44F3">
            <w:pPr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РАССМОТРЕНО</w:t>
            </w:r>
          </w:p>
          <w:p w:rsidR="001429C1" w:rsidRPr="001429C1" w:rsidRDefault="001429C1" w:rsidP="00AA44F3">
            <w:pPr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на заседании ПЦК</w:t>
            </w:r>
          </w:p>
          <w:p w:rsidR="001429C1" w:rsidRPr="001429C1" w:rsidRDefault="001429C1" w:rsidP="00AA44F3">
            <w:pPr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Протокол № 1</w:t>
            </w:r>
          </w:p>
          <w:p w:rsidR="001429C1" w:rsidRPr="001429C1" w:rsidRDefault="001429C1" w:rsidP="00AA44F3">
            <w:pPr>
              <w:rPr>
                <w:sz w:val="28"/>
                <w:szCs w:val="28"/>
                <w:u w:val="single"/>
              </w:rPr>
            </w:pPr>
            <w:r w:rsidRPr="001429C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1429C1" w:rsidRPr="001429C1" w:rsidRDefault="001429C1" w:rsidP="00AA44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1429C1" w:rsidRPr="001429C1" w:rsidRDefault="001429C1" w:rsidP="00AA44F3">
            <w:pPr>
              <w:jc w:val="right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УТВЕРЖДАЮ</w:t>
            </w:r>
          </w:p>
          <w:p w:rsidR="001429C1" w:rsidRPr="001429C1" w:rsidRDefault="001429C1" w:rsidP="00AA44F3">
            <w:pPr>
              <w:jc w:val="right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зам. директора по УПР</w:t>
            </w:r>
          </w:p>
          <w:p w:rsidR="001429C1" w:rsidRPr="001429C1" w:rsidRDefault="001429C1" w:rsidP="00AA44F3">
            <w:pPr>
              <w:jc w:val="right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________В.А. Стулова</w:t>
            </w:r>
          </w:p>
          <w:p w:rsidR="001429C1" w:rsidRPr="001429C1" w:rsidRDefault="001429C1" w:rsidP="00AA44F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1429C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429C1" w:rsidRPr="001429C1" w:rsidRDefault="001429C1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429C1" w:rsidRPr="001429C1" w:rsidRDefault="001429C1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429C1" w:rsidRPr="001429C1" w:rsidRDefault="001429C1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29C1" w:rsidRPr="001429C1" w:rsidRDefault="001429C1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429C1" w:rsidRPr="001429C1" w:rsidRDefault="001429C1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429C1">
        <w:rPr>
          <w:b/>
          <w:caps/>
          <w:sz w:val="28"/>
          <w:szCs w:val="28"/>
        </w:rPr>
        <w:t>РАБОЧАЯ ПРОГРАММа УЧЕБНОЙ ДИСЦИПЛИНЫ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1429C1">
        <w:rPr>
          <w:b/>
          <w:sz w:val="32"/>
          <w:szCs w:val="32"/>
        </w:rPr>
        <w:t>Технологическое оборудование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429C1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429C1">
        <w:rPr>
          <w:sz w:val="28"/>
          <w:szCs w:val="28"/>
        </w:rPr>
        <w:t xml:space="preserve">по специальности </w:t>
      </w:r>
      <w:r w:rsidRPr="001429C1">
        <w:rPr>
          <w:b/>
          <w:bCs/>
          <w:sz w:val="28"/>
          <w:szCs w:val="28"/>
        </w:rPr>
        <w:t>15.02.08Технология машиностроения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18"/>
          <w:szCs w:val="1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00A6" w:rsidRPr="001429C1" w:rsidRDefault="002700A6" w:rsidP="002700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429C1">
        <w:rPr>
          <w:rFonts w:ascii="Times New Roman" w:hAnsi="Times New Roman" w:cs="Times New Roman"/>
          <w:sz w:val="28"/>
          <w:szCs w:val="28"/>
          <w:lang w:val="ru-RU"/>
        </w:rPr>
        <w:t>г. Великие Луки</w:t>
      </w:r>
      <w:r w:rsidR="001429C1" w:rsidRPr="001429C1">
        <w:rPr>
          <w:rFonts w:ascii="Times New Roman" w:hAnsi="Times New Roman" w:cs="Times New Roman"/>
          <w:sz w:val="28"/>
          <w:szCs w:val="28"/>
          <w:lang w:val="ru-RU"/>
        </w:rPr>
        <w:t>, 2022</w:t>
      </w:r>
    </w:p>
    <w:p w:rsidR="001429C1" w:rsidRPr="001429C1" w:rsidRDefault="001429C1" w:rsidP="002700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429C1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1429C1" w:rsidRPr="001429C1" w:rsidRDefault="001429C1" w:rsidP="002700A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302BD" w:rsidRPr="001429C1" w:rsidRDefault="00A302BD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1429C1">
        <w:rPr>
          <w:sz w:val="28"/>
          <w:szCs w:val="28"/>
        </w:rPr>
        <w:t>Программа учебной дисциплины</w:t>
      </w:r>
      <w:r w:rsidR="00986545" w:rsidRPr="001429C1">
        <w:rPr>
          <w:sz w:val="28"/>
          <w:szCs w:val="28"/>
        </w:rPr>
        <w:t xml:space="preserve"> </w:t>
      </w:r>
      <w:r w:rsidRPr="001429C1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 w:rsidRPr="001429C1">
        <w:rPr>
          <w:b/>
          <w:bCs/>
          <w:sz w:val="28"/>
          <w:szCs w:val="28"/>
        </w:rPr>
        <w:t>15.02.08 Технология машиностроения</w:t>
      </w:r>
      <w:r w:rsidRPr="001429C1">
        <w:rPr>
          <w:sz w:val="28"/>
          <w:szCs w:val="28"/>
        </w:rPr>
        <w:t>, утвержденного приказом Министерства образования и науки Российской Федерации № 350от 18 апреля 2014 года, зарегистрированного Министерством юстиции (рег. № 33204 от 22июля 2014 года).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1429C1">
        <w:rPr>
          <w:sz w:val="28"/>
          <w:szCs w:val="28"/>
        </w:rPr>
        <w:t>Специальность</w:t>
      </w:r>
      <w:r w:rsidRPr="001429C1">
        <w:rPr>
          <w:b/>
          <w:bCs/>
          <w:sz w:val="28"/>
          <w:szCs w:val="28"/>
        </w:rPr>
        <w:t>15.02.08 Технология машиностроения</w:t>
      </w:r>
      <w:r w:rsidRPr="001429C1">
        <w:rPr>
          <w:sz w:val="28"/>
          <w:szCs w:val="28"/>
        </w:rPr>
        <w:t xml:space="preserve"> входит  в состав укрупненной группы специальностей </w:t>
      </w:r>
      <w:r w:rsidRPr="001429C1">
        <w:rPr>
          <w:b/>
          <w:sz w:val="28"/>
          <w:szCs w:val="28"/>
        </w:rPr>
        <w:t>15.00.00  Машиностроение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2700A6" w:rsidRPr="001429C1" w:rsidRDefault="00A302BD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429C1">
        <w:rPr>
          <w:b/>
        </w:rPr>
        <w:t xml:space="preserve">Квалификация - </w:t>
      </w:r>
      <w:r w:rsidRPr="001429C1">
        <w:t>техник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429C1">
        <w:rPr>
          <w:b/>
          <w:sz w:val="28"/>
          <w:szCs w:val="28"/>
        </w:rPr>
        <w:t>Организация-разработчик</w:t>
      </w:r>
      <w:r w:rsidRPr="001429C1">
        <w:rPr>
          <w:sz w:val="28"/>
          <w:szCs w:val="28"/>
        </w:rPr>
        <w:t xml:space="preserve">: 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429C1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429C1">
        <w:rPr>
          <w:b/>
          <w:sz w:val="28"/>
          <w:szCs w:val="28"/>
        </w:rPr>
        <w:t>Разработчик</w:t>
      </w:r>
      <w:r w:rsidRPr="001429C1">
        <w:rPr>
          <w:sz w:val="28"/>
          <w:szCs w:val="28"/>
        </w:rPr>
        <w:t xml:space="preserve">: 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311EA" w:rsidRPr="001429C1" w:rsidRDefault="000311EA" w:rsidP="00031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429C1">
        <w:rPr>
          <w:sz w:val="28"/>
          <w:szCs w:val="28"/>
        </w:rPr>
        <w:t>Стулова Валентина Александровна, заместитель директора по методической работе ГБПОУ ВПК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429C1">
        <w:rPr>
          <w:bCs/>
          <w:i/>
        </w:rPr>
        <w:br w:type="page"/>
      </w:r>
      <w:r w:rsidRPr="001429C1">
        <w:rPr>
          <w:b/>
          <w:sz w:val="28"/>
          <w:szCs w:val="28"/>
        </w:rPr>
        <w:lastRenderedPageBreak/>
        <w:t>СОДЕРЖАНИЕ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00A6" w:rsidRPr="001429C1" w:rsidTr="006E1E23">
        <w:tc>
          <w:tcPr>
            <w:tcW w:w="7668" w:type="dxa"/>
            <w:shd w:val="clear" w:color="auto" w:fill="auto"/>
          </w:tcPr>
          <w:p w:rsidR="002700A6" w:rsidRPr="001429C1" w:rsidRDefault="002700A6" w:rsidP="006E1E2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стр.</w:t>
            </w:r>
          </w:p>
        </w:tc>
      </w:tr>
      <w:tr w:rsidR="002700A6" w:rsidRPr="001429C1" w:rsidTr="006E1E23">
        <w:tc>
          <w:tcPr>
            <w:tcW w:w="7668" w:type="dxa"/>
            <w:shd w:val="clear" w:color="auto" w:fill="auto"/>
          </w:tcPr>
          <w:p w:rsidR="002700A6" w:rsidRPr="001429C1" w:rsidRDefault="002700A6" w:rsidP="006E1E2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429C1">
              <w:rPr>
                <w:b/>
                <w:caps/>
              </w:rPr>
              <w:t>ПАСПОРТ рабочей ПРОГРАММЫ УЧЕБНОЙ ДИСЦИПЛИНЫ</w:t>
            </w:r>
          </w:p>
          <w:p w:rsidR="002700A6" w:rsidRPr="001429C1" w:rsidRDefault="002700A6" w:rsidP="006E1E23"/>
        </w:tc>
        <w:tc>
          <w:tcPr>
            <w:tcW w:w="1903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4</w:t>
            </w:r>
          </w:p>
        </w:tc>
      </w:tr>
      <w:tr w:rsidR="002700A6" w:rsidRPr="001429C1" w:rsidTr="006E1E23">
        <w:tc>
          <w:tcPr>
            <w:tcW w:w="7668" w:type="dxa"/>
            <w:shd w:val="clear" w:color="auto" w:fill="auto"/>
          </w:tcPr>
          <w:p w:rsidR="002700A6" w:rsidRPr="001429C1" w:rsidRDefault="002700A6" w:rsidP="006E1E2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429C1">
              <w:rPr>
                <w:b/>
                <w:caps/>
              </w:rPr>
              <w:t>СТРУКТУРА и содержание УЧЕБНОЙ ДИСЦИПЛИНЫ</w:t>
            </w:r>
          </w:p>
          <w:p w:rsidR="002700A6" w:rsidRPr="001429C1" w:rsidRDefault="002700A6" w:rsidP="006E1E2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5</w:t>
            </w:r>
          </w:p>
        </w:tc>
      </w:tr>
      <w:tr w:rsidR="002700A6" w:rsidRPr="001429C1" w:rsidTr="006E1E23">
        <w:trPr>
          <w:trHeight w:val="670"/>
        </w:trPr>
        <w:tc>
          <w:tcPr>
            <w:tcW w:w="7668" w:type="dxa"/>
            <w:shd w:val="clear" w:color="auto" w:fill="auto"/>
          </w:tcPr>
          <w:p w:rsidR="002700A6" w:rsidRPr="001429C1" w:rsidRDefault="002700A6" w:rsidP="006E1E2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429C1">
              <w:rPr>
                <w:b/>
                <w:caps/>
              </w:rPr>
              <w:t>условия реализации программы учебной дисциплины</w:t>
            </w:r>
          </w:p>
          <w:p w:rsidR="002700A6" w:rsidRPr="001429C1" w:rsidRDefault="002700A6" w:rsidP="006E1E2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9</w:t>
            </w:r>
          </w:p>
        </w:tc>
      </w:tr>
      <w:tr w:rsidR="002700A6" w:rsidRPr="001429C1" w:rsidTr="006E1E23">
        <w:tc>
          <w:tcPr>
            <w:tcW w:w="7668" w:type="dxa"/>
            <w:shd w:val="clear" w:color="auto" w:fill="auto"/>
          </w:tcPr>
          <w:p w:rsidR="002700A6" w:rsidRPr="001429C1" w:rsidRDefault="002700A6" w:rsidP="006E1E2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429C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700A6" w:rsidRPr="001429C1" w:rsidRDefault="002700A6" w:rsidP="006E1E2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11</w:t>
            </w:r>
          </w:p>
        </w:tc>
      </w:tr>
    </w:tbl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429C1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2700A6" w:rsidRPr="001429C1" w:rsidRDefault="00A302BD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1429C1">
        <w:rPr>
          <w:b/>
          <w:sz w:val="28"/>
          <w:szCs w:val="28"/>
        </w:rPr>
        <w:t>Технологическое оборудование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429C1">
        <w:rPr>
          <w:b/>
          <w:sz w:val="28"/>
          <w:szCs w:val="28"/>
        </w:rPr>
        <w:t>1.1. Область применения программы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1429C1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A302BD" w:rsidRPr="001429C1">
        <w:rPr>
          <w:b/>
          <w:bCs/>
          <w:sz w:val="28"/>
          <w:szCs w:val="28"/>
        </w:rPr>
        <w:t xml:space="preserve">15.02.08 Технология машиностроения, </w:t>
      </w:r>
      <w:r w:rsidRPr="001429C1">
        <w:rPr>
          <w:sz w:val="28"/>
          <w:szCs w:val="28"/>
        </w:rPr>
        <w:t xml:space="preserve">входящей  в состав укрупненной группы специальностей </w:t>
      </w:r>
      <w:r w:rsidR="00A302BD" w:rsidRPr="001429C1">
        <w:rPr>
          <w:b/>
          <w:sz w:val="28"/>
          <w:szCs w:val="28"/>
        </w:rPr>
        <w:t>15.00.00  Машиностроение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8670A5" w:rsidRPr="001429C1" w:rsidRDefault="008670A5" w:rsidP="008670A5">
      <w:pPr>
        <w:pStyle w:val="30"/>
        <w:shd w:val="clear" w:color="auto" w:fill="auto"/>
        <w:spacing w:before="0" w:after="60" w:line="326" w:lineRule="exact"/>
        <w:ind w:left="40" w:right="120" w:firstLine="700"/>
        <w:jc w:val="both"/>
      </w:pPr>
      <w:r w:rsidRPr="001429C1">
        <w:rPr>
          <w:sz w:val="28"/>
          <w:szCs w:val="28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 кадров)</w:t>
      </w:r>
      <w:r w:rsidR="00986545" w:rsidRPr="001429C1">
        <w:rPr>
          <w:sz w:val="28"/>
          <w:szCs w:val="28"/>
        </w:rPr>
        <w:t xml:space="preserve"> </w:t>
      </w:r>
      <w:r w:rsidRPr="001429C1">
        <w:rPr>
          <w:sz w:val="28"/>
          <w:szCs w:val="28"/>
        </w:rPr>
        <w:t>по специальности</w:t>
      </w:r>
      <w:r w:rsidRPr="001429C1">
        <w:rPr>
          <w:b/>
          <w:bCs/>
          <w:sz w:val="28"/>
          <w:szCs w:val="28"/>
        </w:rPr>
        <w:t>15.02.08 Технология машиностроения,</w:t>
      </w:r>
      <w:r w:rsidRPr="001429C1">
        <w:t xml:space="preserve"> в профессиональной подготовке по рабочей профессии «Токарь».</w:t>
      </w:r>
    </w:p>
    <w:p w:rsidR="008670A5" w:rsidRPr="001429C1" w:rsidRDefault="008670A5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1429C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1429C1"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700A6" w:rsidRPr="001429C1" w:rsidRDefault="002700A6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429C1">
        <w:rPr>
          <w:sz w:val="28"/>
          <w:szCs w:val="28"/>
        </w:rPr>
        <w:t xml:space="preserve">В результате освоения дисциплины обучающийся должен </w:t>
      </w:r>
      <w:r w:rsidRPr="001429C1">
        <w:rPr>
          <w:b/>
          <w:sz w:val="28"/>
          <w:szCs w:val="28"/>
        </w:rPr>
        <w:t>уметь:</w:t>
      </w:r>
    </w:p>
    <w:p w:rsidR="00A302BD" w:rsidRPr="001429C1" w:rsidRDefault="00A302BD" w:rsidP="00A302BD">
      <w:pPr>
        <w:pStyle w:val="a9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 xml:space="preserve">читать кинематические схемы; </w:t>
      </w:r>
    </w:p>
    <w:p w:rsidR="00A302BD" w:rsidRPr="001429C1" w:rsidRDefault="00A302BD" w:rsidP="00A302BD">
      <w:pPr>
        <w:pStyle w:val="a9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 xml:space="preserve">осуществлять рациональный выбор технологического оборудования для выполнения технологического процесса; </w:t>
      </w:r>
    </w:p>
    <w:p w:rsidR="00A302BD" w:rsidRPr="001429C1" w:rsidRDefault="00A302BD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302BD" w:rsidRPr="001429C1" w:rsidRDefault="00A302BD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429C1">
        <w:rPr>
          <w:b/>
          <w:sz w:val="28"/>
          <w:szCs w:val="28"/>
        </w:rPr>
        <w:t xml:space="preserve">знать: </w:t>
      </w:r>
    </w:p>
    <w:p w:rsidR="00A302BD" w:rsidRPr="001429C1" w:rsidRDefault="00A302BD" w:rsidP="00A302BD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 xml:space="preserve">классификацию и обозначения металлорежущих станков; </w:t>
      </w:r>
    </w:p>
    <w:p w:rsidR="00A302BD" w:rsidRPr="001429C1" w:rsidRDefault="00A302BD" w:rsidP="00A302BD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 xml:space="preserve">назначения, область применения, устройство, принципы работы, наладку и технологические возможности металлорежущих станков, в том числе с числовым программным управлением (далее - ЧПУ); </w:t>
      </w:r>
    </w:p>
    <w:p w:rsidR="002700A6" w:rsidRPr="001429C1" w:rsidRDefault="00A302BD" w:rsidP="00A302BD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429C1">
        <w:rPr>
          <w:sz w:val="28"/>
          <w:szCs w:val="28"/>
        </w:rPr>
        <w:t>назначение, область применения, устройство, технологические возможности роботехнических комплексов (далее - РТК), гибких производственных модулей (далее - ГПМ), гибких производственных систем (далее - ГПС)</w:t>
      </w:r>
    </w:p>
    <w:p w:rsidR="00A302BD" w:rsidRPr="001429C1" w:rsidRDefault="00A302BD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700A6" w:rsidRPr="001429C1" w:rsidRDefault="002700A6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2700A6" w:rsidRPr="001429C1" w:rsidRDefault="002700A6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>максимальной учебной нагрузки обучающегося</w:t>
      </w:r>
      <w:r w:rsidR="00BF3738" w:rsidRPr="001429C1">
        <w:rPr>
          <w:b/>
          <w:sz w:val="28"/>
          <w:szCs w:val="28"/>
          <w:u w:val="single"/>
        </w:rPr>
        <w:t>104</w:t>
      </w:r>
      <w:r w:rsidRPr="001429C1">
        <w:rPr>
          <w:b/>
          <w:sz w:val="28"/>
          <w:szCs w:val="28"/>
        </w:rPr>
        <w:t xml:space="preserve"> часов</w:t>
      </w:r>
      <w:r w:rsidRPr="001429C1">
        <w:rPr>
          <w:sz w:val="28"/>
          <w:szCs w:val="28"/>
        </w:rPr>
        <w:t>, в том числе:</w:t>
      </w:r>
    </w:p>
    <w:p w:rsidR="002700A6" w:rsidRPr="001429C1" w:rsidRDefault="002700A6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>обязательной аудиторной учебной нагрузки обучающегося</w:t>
      </w:r>
      <w:r w:rsidR="00BF3738" w:rsidRPr="001429C1">
        <w:rPr>
          <w:b/>
          <w:sz w:val="28"/>
          <w:szCs w:val="28"/>
          <w:u w:val="single"/>
        </w:rPr>
        <w:t>7</w:t>
      </w:r>
      <w:r w:rsidR="00A302BD" w:rsidRPr="001429C1">
        <w:rPr>
          <w:b/>
          <w:sz w:val="28"/>
          <w:szCs w:val="28"/>
          <w:u w:val="single"/>
        </w:rPr>
        <w:t>0</w:t>
      </w:r>
      <w:r w:rsidRPr="001429C1">
        <w:rPr>
          <w:b/>
          <w:sz w:val="28"/>
          <w:szCs w:val="28"/>
        </w:rPr>
        <w:t xml:space="preserve"> час</w:t>
      </w:r>
      <w:r w:rsidR="00A302BD" w:rsidRPr="001429C1">
        <w:rPr>
          <w:b/>
          <w:sz w:val="28"/>
          <w:szCs w:val="28"/>
        </w:rPr>
        <w:t>ов</w:t>
      </w:r>
      <w:r w:rsidRPr="001429C1">
        <w:rPr>
          <w:sz w:val="28"/>
          <w:szCs w:val="28"/>
        </w:rPr>
        <w:t>;</w:t>
      </w:r>
    </w:p>
    <w:p w:rsidR="002700A6" w:rsidRPr="001429C1" w:rsidRDefault="002700A6" w:rsidP="00A30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29C1">
        <w:rPr>
          <w:sz w:val="28"/>
          <w:szCs w:val="28"/>
        </w:rPr>
        <w:t>самостоятельной работы обучающегося</w:t>
      </w:r>
      <w:r w:rsidR="00A302BD" w:rsidRPr="001429C1">
        <w:rPr>
          <w:sz w:val="28"/>
          <w:szCs w:val="28"/>
        </w:rPr>
        <w:t xml:space="preserve"> – </w:t>
      </w:r>
      <w:r w:rsidR="00BF3738" w:rsidRPr="001429C1">
        <w:rPr>
          <w:b/>
          <w:sz w:val="28"/>
          <w:szCs w:val="28"/>
        </w:rPr>
        <w:t>34</w:t>
      </w:r>
      <w:r w:rsidRPr="001429C1">
        <w:rPr>
          <w:b/>
          <w:sz w:val="28"/>
          <w:szCs w:val="28"/>
        </w:rPr>
        <w:t>часов;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302BD" w:rsidRPr="001429C1" w:rsidRDefault="00A302BD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302BD" w:rsidRPr="001429C1" w:rsidRDefault="00A302BD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302BD" w:rsidRPr="001429C1" w:rsidRDefault="00A302BD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429C1">
        <w:rPr>
          <w:b/>
          <w:sz w:val="28"/>
          <w:szCs w:val="28"/>
        </w:rPr>
        <w:t>2. СТРУКТУРА И СОДЕРЖАНИЕ УЧЕБНОЙ ДИСЦИПЛИНЫ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1429C1">
        <w:rPr>
          <w:b/>
          <w:sz w:val="28"/>
          <w:szCs w:val="28"/>
        </w:rPr>
        <w:t>2.1. Объем учебной дисциплины и виды учебной работы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700A6" w:rsidRPr="001429C1" w:rsidTr="006E1E23">
        <w:trPr>
          <w:trHeight w:val="460"/>
        </w:trPr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sz w:val="28"/>
                <w:szCs w:val="28"/>
              </w:rPr>
            </w:pPr>
            <w:r w:rsidRPr="001429C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  <w:r w:rsidRPr="001429C1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700A6" w:rsidRPr="001429C1" w:rsidTr="006E1E23">
        <w:trPr>
          <w:trHeight w:val="285"/>
        </w:trPr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rPr>
                <w:b/>
                <w:sz w:val="28"/>
                <w:szCs w:val="28"/>
              </w:rPr>
            </w:pPr>
            <w:r w:rsidRPr="001429C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BF3738" w:rsidP="006E1E23">
            <w:pPr>
              <w:jc w:val="center"/>
              <w:rPr>
                <w:i/>
                <w:iCs/>
                <w:sz w:val="28"/>
                <w:szCs w:val="28"/>
              </w:rPr>
            </w:pPr>
            <w:r w:rsidRPr="001429C1"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BF3738" w:rsidP="006E1E23">
            <w:pPr>
              <w:jc w:val="center"/>
              <w:rPr>
                <w:i/>
                <w:iCs/>
                <w:sz w:val="28"/>
                <w:szCs w:val="28"/>
              </w:rPr>
            </w:pPr>
            <w:r w:rsidRPr="001429C1">
              <w:rPr>
                <w:i/>
                <w:iCs/>
                <w:sz w:val="28"/>
                <w:szCs w:val="28"/>
              </w:rPr>
              <w:t>7</w:t>
            </w:r>
            <w:r w:rsidR="00A302BD" w:rsidRPr="001429C1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AE61EB" w:rsidP="006E1E23">
            <w:pPr>
              <w:jc w:val="center"/>
              <w:rPr>
                <w:i/>
                <w:iCs/>
                <w:sz w:val="28"/>
                <w:szCs w:val="28"/>
              </w:rPr>
            </w:pPr>
            <w:r w:rsidRPr="001429C1">
              <w:rPr>
                <w:i/>
                <w:iCs/>
                <w:sz w:val="28"/>
                <w:szCs w:val="28"/>
              </w:rPr>
              <w:t>28</w:t>
            </w: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i/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 xml:space="preserve">     курсовая работа (проект) (</w:t>
            </w:r>
            <w:r w:rsidRPr="001429C1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b/>
                <w:sz w:val="28"/>
                <w:szCs w:val="28"/>
              </w:rPr>
            </w:pPr>
            <w:r w:rsidRPr="001429C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2700A6" w:rsidRPr="001429C1" w:rsidRDefault="00BF3738" w:rsidP="006E1E23">
            <w:pPr>
              <w:jc w:val="center"/>
              <w:rPr>
                <w:i/>
                <w:iCs/>
                <w:sz w:val="28"/>
                <w:szCs w:val="28"/>
              </w:rPr>
            </w:pPr>
            <w:r w:rsidRPr="001429C1"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2700A6" w:rsidRPr="001429C1" w:rsidTr="006E1E23">
        <w:tc>
          <w:tcPr>
            <w:tcW w:w="7904" w:type="dxa"/>
            <w:shd w:val="clear" w:color="auto" w:fill="auto"/>
          </w:tcPr>
          <w:p w:rsidR="002700A6" w:rsidRPr="001429C1" w:rsidRDefault="002700A6" w:rsidP="006E1E23">
            <w:pPr>
              <w:jc w:val="both"/>
              <w:rPr>
                <w:sz w:val="28"/>
                <w:szCs w:val="28"/>
              </w:rPr>
            </w:pPr>
            <w:r w:rsidRPr="001429C1">
              <w:rPr>
                <w:sz w:val="28"/>
                <w:szCs w:val="28"/>
              </w:rPr>
              <w:t>в том числе:</w:t>
            </w:r>
          </w:p>
          <w:p w:rsidR="00FD374E" w:rsidRPr="001429C1" w:rsidRDefault="00FD374E" w:rsidP="006E1E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:rsidR="002700A6" w:rsidRPr="001429C1" w:rsidRDefault="002700A6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70A5" w:rsidRPr="001429C1" w:rsidTr="006E1E23">
        <w:tc>
          <w:tcPr>
            <w:tcW w:w="7904" w:type="dxa"/>
            <w:shd w:val="clear" w:color="auto" w:fill="auto"/>
          </w:tcPr>
          <w:p w:rsidR="008670A5" w:rsidRPr="001429C1" w:rsidRDefault="008670A5" w:rsidP="006E1E23">
            <w:pPr>
              <w:rPr>
                <w:color w:val="FF0000"/>
                <w:sz w:val="28"/>
                <w:szCs w:val="28"/>
              </w:rPr>
            </w:pPr>
            <w:r w:rsidRPr="001429C1">
              <w:t>Подготовка к практичес</w:t>
            </w:r>
            <w:r w:rsidR="00FD374E" w:rsidRPr="001429C1">
              <w:t>ким работам с использованием ме</w:t>
            </w:r>
            <w:r w:rsidRPr="001429C1">
              <w:t>тодических рекомендаций преподавателя, оформление практических работ, отчётов и подготовка к их защите</w:t>
            </w:r>
          </w:p>
        </w:tc>
        <w:tc>
          <w:tcPr>
            <w:tcW w:w="1800" w:type="dxa"/>
            <w:shd w:val="clear" w:color="auto" w:fill="auto"/>
          </w:tcPr>
          <w:p w:rsidR="008670A5" w:rsidRPr="001429C1" w:rsidRDefault="008670A5" w:rsidP="006E1E2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700A6" w:rsidRPr="001429C1" w:rsidTr="006E1E23">
        <w:tc>
          <w:tcPr>
            <w:tcW w:w="9704" w:type="dxa"/>
            <w:gridSpan w:val="2"/>
            <w:shd w:val="clear" w:color="auto" w:fill="auto"/>
          </w:tcPr>
          <w:p w:rsidR="002700A6" w:rsidRPr="001429C1" w:rsidRDefault="002700A6" w:rsidP="006E1E23">
            <w:pPr>
              <w:rPr>
                <w:i/>
                <w:iCs/>
                <w:sz w:val="28"/>
                <w:szCs w:val="28"/>
              </w:rPr>
            </w:pPr>
            <w:r w:rsidRPr="001429C1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A302BD" w:rsidRPr="001429C1">
              <w:rPr>
                <w:i/>
                <w:iCs/>
                <w:sz w:val="28"/>
                <w:szCs w:val="28"/>
              </w:rPr>
              <w:t xml:space="preserve">дифференцированного </w:t>
            </w:r>
            <w:r w:rsidRPr="001429C1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2700A6" w:rsidRPr="001429C1" w:rsidSect="006E1E23">
          <w:footerReference w:type="even" r:id="rId7"/>
          <w:footerReference w:type="default" r:id="rId8"/>
          <w:pgSz w:w="11907" w:h="16840"/>
          <w:pgMar w:top="1134" w:right="851" w:bottom="992" w:left="907" w:header="709" w:footer="709" w:gutter="0"/>
          <w:cols w:space="720"/>
        </w:sectPr>
      </w:pPr>
    </w:p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1429C1">
        <w:rPr>
          <w:b/>
          <w:sz w:val="28"/>
          <w:szCs w:val="28"/>
        </w:rPr>
        <w:t>2.2. Тематический план и содержание учебной дисциплины</w:t>
      </w:r>
      <w:r w:rsidR="00BF3738" w:rsidRPr="001429C1">
        <w:rPr>
          <w:b/>
          <w:sz w:val="28"/>
          <w:szCs w:val="28"/>
        </w:rPr>
        <w:t xml:space="preserve"> «</w:t>
      </w:r>
      <w:r w:rsidR="008670A5" w:rsidRPr="001429C1">
        <w:rPr>
          <w:b/>
          <w:sz w:val="28"/>
          <w:szCs w:val="28"/>
        </w:rPr>
        <w:t>Технологическое оборудование</w:t>
      </w:r>
      <w:r w:rsidR="00BF3738" w:rsidRPr="001429C1">
        <w:rPr>
          <w:b/>
          <w:sz w:val="28"/>
          <w:szCs w:val="28"/>
        </w:rPr>
        <w:t>»</w:t>
      </w:r>
    </w:p>
    <w:p w:rsidR="002700A6" w:rsidRPr="001429C1" w:rsidRDefault="002700A6" w:rsidP="004C0A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tbl>
      <w:tblPr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771"/>
        <w:gridCol w:w="19"/>
        <w:gridCol w:w="9"/>
        <w:gridCol w:w="9679"/>
        <w:gridCol w:w="1004"/>
        <w:gridCol w:w="992"/>
      </w:tblGrid>
      <w:tr w:rsidR="008670A5" w:rsidRPr="001429C1" w:rsidTr="00D114CB">
        <w:trPr>
          <w:trHeight w:val="413"/>
        </w:trPr>
        <w:tc>
          <w:tcPr>
            <w:tcW w:w="2420" w:type="dxa"/>
            <w:shd w:val="clear" w:color="auto" w:fill="FFFFFF"/>
          </w:tcPr>
          <w:p w:rsidR="008670A5" w:rsidRPr="001429C1" w:rsidRDefault="006E1E23" w:rsidP="006E1E23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Наименование разде</w:t>
            </w:r>
            <w:r w:rsidR="008670A5" w:rsidRPr="001429C1">
              <w:rPr>
                <w:b/>
                <w:sz w:val="24"/>
                <w:szCs w:val="24"/>
              </w:rPr>
              <w:t>лов и тем</w:t>
            </w:r>
          </w:p>
        </w:tc>
        <w:tc>
          <w:tcPr>
            <w:tcW w:w="10478" w:type="dxa"/>
            <w:gridSpan w:val="4"/>
            <w:shd w:val="clear" w:color="auto" w:fill="FFFFFF"/>
          </w:tcPr>
          <w:p w:rsidR="008670A5" w:rsidRPr="001429C1" w:rsidRDefault="008670A5" w:rsidP="006E1E23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04" w:type="dxa"/>
            <w:shd w:val="clear" w:color="auto" w:fill="FFFFFF"/>
          </w:tcPr>
          <w:p w:rsidR="008670A5" w:rsidRPr="001429C1" w:rsidRDefault="008670A5" w:rsidP="006E1E23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  <w:shd w:val="clear" w:color="auto" w:fill="FFFFFF"/>
          </w:tcPr>
          <w:p w:rsidR="008670A5" w:rsidRPr="001429C1" w:rsidRDefault="006E1E23" w:rsidP="006E1E23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Уровень ос</w:t>
            </w:r>
            <w:r w:rsidR="008670A5" w:rsidRPr="001429C1">
              <w:rPr>
                <w:b/>
                <w:sz w:val="24"/>
                <w:szCs w:val="24"/>
              </w:rPr>
              <w:t>воения</w:t>
            </w:r>
          </w:p>
        </w:tc>
      </w:tr>
      <w:tr w:rsidR="008670A5" w:rsidRPr="001429C1" w:rsidTr="00D114CB">
        <w:trPr>
          <w:trHeight w:val="211"/>
        </w:trPr>
        <w:tc>
          <w:tcPr>
            <w:tcW w:w="2420" w:type="dxa"/>
            <w:shd w:val="clear" w:color="auto" w:fill="FFFFFF"/>
          </w:tcPr>
          <w:p w:rsidR="008670A5" w:rsidRPr="001429C1" w:rsidRDefault="008670A5" w:rsidP="008670A5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</w:t>
            </w:r>
          </w:p>
        </w:tc>
        <w:tc>
          <w:tcPr>
            <w:tcW w:w="10478" w:type="dxa"/>
            <w:gridSpan w:val="4"/>
            <w:shd w:val="clear" w:color="auto" w:fill="FFFFFF"/>
          </w:tcPr>
          <w:p w:rsidR="008670A5" w:rsidRPr="001429C1" w:rsidRDefault="008670A5" w:rsidP="008670A5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  <w:shd w:val="clear" w:color="auto" w:fill="FFFFFF"/>
          </w:tcPr>
          <w:p w:rsidR="008670A5" w:rsidRPr="001429C1" w:rsidRDefault="008670A5" w:rsidP="008670A5">
            <w:pPr>
              <w:pStyle w:val="120"/>
              <w:shd w:val="clear" w:color="auto" w:fill="auto"/>
              <w:spacing w:line="240" w:lineRule="auto"/>
              <w:ind w:left="46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8670A5" w:rsidRPr="001429C1" w:rsidRDefault="008670A5" w:rsidP="008670A5">
            <w:pPr>
              <w:pStyle w:val="120"/>
              <w:shd w:val="clear" w:color="auto" w:fill="auto"/>
              <w:spacing w:line="240" w:lineRule="auto"/>
              <w:ind w:left="7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4</w:t>
            </w:r>
          </w:p>
        </w:tc>
      </w:tr>
      <w:tr w:rsidR="003B5972" w:rsidRPr="001429C1" w:rsidTr="00CA6F55">
        <w:trPr>
          <w:trHeight w:val="211"/>
        </w:trPr>
        <w:tc>
          <w:tcPr>
            <w:tcW w:w="2420" w:type="dxa"/>
            <w:shd w:val="clear" w:color="auto" w:fill="FFFFFF"/>
          </w:tcPr>
          <w:p w:rsidR="003B5972" w:rsidRPr="001429C1" w:rsidRDefault="003B5972" w:rsidP="008670A5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shd w:val="clear" w:color="auto" w:fill="8DB3E2" w:themeFill="text2" w:themeFillTint="66"/>
          </w:tcPr>
          <w:p w:rsidR="003B5972" w:rsidRPr="001429C1" w:rsidRDefault="003B5972" w:rsidP="003B5972">
            <w:pPr>
              <w:pStyle w:val="12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8DB3E2" w:themeFill="text2" w:themeFillTint="66"/>
          </w:tcPr>
          <w:p w:rsidR="003B5972" w:rsidRPr="001429C1" w:rsidRDefault="003B5972" w:rsidP="008670A5">
            <w:pPr>
              <w:pStyle w:val="120"/>
              <w:shd w:val="clear" w:color="auto" w:fill="auto"/>
              <w:spacing w:line="240" w:lineRule="auto"/>
              <w:ind w:left="460"/>
              <w:jc w:val="left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3B5972" w:rsidRPr="001429C1" w:rsidRDefault="003B5972" w:rsidP="008670A5">
            <w:pPr>
              <w:pStyle w:val="120"/>
              <w:shd w:val="clear" w:color="auto" w:fill="auto"/>
              <w:spacing w:line="240" w:lineRule="auto"/>
              <w:ind w:left="720"/>
              <w:jc w:val="left"/>
              <w:rPr>
                <w:sz w:val="24"/>
                <w:szCs w:val="24"/>
              </w:rPr>
            </w:pPr>
          </w:p>
        </w:tc>
      </w:tr>
      <w:tr w:rsidR="003B5972" w:rsidRPr="001429C1" w:rsidTr="002D4961">
        <w:trPr>
          <w:trHeight w:val="211"/>
        </w:trPr>
        <w:tc>
          <w:tcPr>
            <w:tcW w:w="2420" w:type="dxa"/>
            <w:shd w:val="clear" w:color="auto" w:fill="FFFFFF"/>
          </w:tcPr>
          <w:p w:rsidR="003B5972" w:rsidRPr="001429C1" w:rsidRDefault="003B5972" w:rsidP="003B5972">
            <w:pPr>
              <w:pStyle w:val="120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Раздел 1</w:t>
            </w:r>
          </w:p>
          <w:p w:rsidR="003B5972" w:rsidRPr="001429C1" w:rsidRDefault="003B5972" w:rsidP="003B5972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Общие сведения о металлообрабатывающих станках</w:t>
            </w:r>
          </w:p>
        </w:tc>
        <w:tc>
          <w:tcPr>
            <w:tcW w:w="10478" w:type="dxa"/>
            <w:gridSpan w:val="4"/>
            <w:shd w:val="clear" w:color="auto" w:fill="FFFFFF"/>
          </w:tcPr>
          <w:p w:rsidR="003B5972" w:rsidRPr="001429C1" w:rsidRDefault="003B5972" w:rsidP="003B5972">
            <w:pPr>
              <w:pStyle w:val="120"/>
              <w:jc w:val="left"/>
              <w:rPr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Введение.</w:t>
            </w:r>
            <w:r w:rsidRPr="001429C1">
              <w:rPr>
                <w:sz w:val="24"/>
                <w:szCs w:val="24"/>
              </w:rPr>
              <w:t xml:space="preserve"> Задачи и содержание дисциплины «Технологическое оборудование» и</w:t>
            </w:r>
          </w:p>
          <w:p w:rsidR="003B5972" w:rsidRPr="001429C1" w:rsidRDefault="003B5972" w:rsidP="003B5972">
            <w:pPr>
              <w:pStyle w:val="12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ее взаимосвязь с другими дисциплинами. Значение станкостроительной</w:t>
            </w:r>
          </w:p>
          <w:p w:rsidR="003B5972" w:rsidRPr="001429C1" w:rsidRDefault="003B5972" w:rsidP="003B5972">
            <w:pPr>
              <w:pStyle w:val="12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промышленности в народном хозяйстве. История развития станкостроения в России.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3B5972" w:rsidRPr="001429C1" w:rsidRDefault="003B5972" w:rsidP="004C0A98">
            <w:pPr>
              <w:pStyle w:val="120"/>
              <w:shd w:val="clear" w:color="auto" w:fill="auto"/>
              <w:spacing w:line="240" w:lineRule="auto"/>
              <w:ind w:left="46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B5972" w:rsidRPr="001429C1" w:rsidRDefault="002D4961" w:rsidP="002D4961">
            <w:pPr>
              <w:pStyle w:val="1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8670A5" w:rsidRPr="001429C1" w:rsidTr="00CA6F55">
        <w:trPr>
          <w:trHeight w:val="206"/>
        </w:trPr>
        <w:tc>
          <w:tcPr>
            <w:tcW w:w="2420" w:type="dxa"/>
            <w:vMerge w:val="restart"/>
            <w:shd w:val="clear" w:color="auto" w:fill="FFFFFF"/>
          </w:tcPr>
          <w:p w:rsidR="00FD374E" w:rsidRPr="001429C1" w:rsidRDefault="003B5972" w:rsidP="00FD374E">
            <w:pPr>
              <w:pStyle w:val="31"/>
              <w:shd w:val="clear" w:color="auto" w:fill="auto"/>
              <w:spacing w:line="226" w:lineRule="exact"/>
              <w:jc w:val="left"/>
              <w:rPr>
                <w:sz w:val="24"/>
                <w:szCs w:val="24"/>
              </w:rPr>
            </w:pPr>
            <w:r w:rsidRPr="001429C1">
              <w:rPr>
                <w:rStyle w:val="ab"/>
                <w:sz w:val="24"/>
                <w:szCs w:val="24"/>
              </w:rPr>
              <w:t>Раздел</w:t>
            </w:r>
            <w:r w:rsidR="008670A5" w:rsidRPr="001429C1">
              <w:rPr>
                <w:rStyle w:val="ab"/>
                <w:sz w:val="24"/>
                <w:szCs w:val="24"/>
              </w:rPr>
              <w:t xml:space="preserve"> 1</w:t>
            </w:r>
            <w:r w:rsidRPr="001429C1">
              <w:rPr>
                <w:rStyle w:val="ab"/>
                <w:sz w:val="24"/>
                <w:szCs w:val="24"/>
              </w:rPr>
              <w:t>.1</w:t>
            </w:r>
          </w:p>
          <w:p w:rsidR="00FD374E" w:rsidRPr="001429C1" w:rsidRDefault="00FD374E" w:rsidP="00FD374E">
            <w:pPr>
              <w:pStyle w:val="31"/>
              <w:shd w:val="clear" w:color="auto" w:fill="auto"/>
              <w:spacing w:line="226" w:lineRule="exact"/>
              <w:jc w:val="left"/>
              <w:rPr>
                <w:sz w:val="24"/>
                <w:szCs w:val="24"/>
              </w:rPr>
            </w:pPr>
          </w:p>
          <w:p w:rsidR="003B5972" w:rsidRPr="001429C1" w:rsidRDefault="003B5972" w:rsidP="00FD374E">
            <w:pPr>
              <w:pStyle w:val="31"/>
              <w:shd w:val="clear" w:color="auto" w:fill="auto"/>
              <w:spacing w:line="226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Классификация металлообрабатываю</w:t>
            </w:r>
          </w:p>
          <w:p w:rsidR="008670A5" w:rsidRPr="001429C1" w:rsidRDefault="007D313A" w:rsidP="00FD374E">
            <w:pPr>
              <w:pStyle w:val="31"/>
              <w:shd w:val="clear" w:color="auto" w:fill="auto"/>
              <w:spacing w:line="226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щ</w:t>
            </w:r>
            <w:r w:rsidR="003B5972" w:rsidRPr="001429C1">
              <w:rPr>
                <w:sz w:val="24"/>
                <w:szCs w:val="24"/>
              </w:rPr>
              <w:t>их станков</w:t>
            </w:r>
          </w:p>
        </w:tc>
        <w:tc>
          <w:tcPr>
            <w:tcW w:w="10478" w:type="dxa"/>
            <w:gridSpan w:val="4"/>
            <w:shd w:val="clear" w:color="auto" w:fill="8DB3E2" w:themeFill="text2" w:themeFillTint="66"/>
          </w:tcPr>
          <w:p w:rsidR="008670A5" w:rsidRPr="001429C1" w:rsidRDefault="008670A5" w:rsidP="008670A5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8DB3E2" w:themeFill="text2" w:themeFillTint="66"/>
          </w:tcPr>
          <w:p w:rsidR="008670A5" w:rsidRPr="001429C1" w:rsidRDefault="0086201F" w:rsidP="008670A5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8670A5" w:rsidRPr="001429C1" w:rsidRDefault="008670A5" w:rsidP="008670A5"/>
        </w:tc>
      </w:tr>
      <w:tr w:rsidR="0086201F" w:rsidRPr="001429C1" w:rsidTr="00CA6F55">
        <w:trPr>
          <w:trHeight w:val="963"/>
        </w:trPr>
        <w:tc>
          <w:tcPr>
            <w:tcW w:w="2420" w:type="dxa"/>
            <w:vMerge/>
            <w:shd w:val="clear" w:color="auto" w:fill="FFFFFF"/>
          </w:tcPr>
          <w:p w:rsidR="0086201F" w:rsidRPr="001429C1" w:rsidRDefault="0086201F" w:rsidP="008670A5"/>
        </w:tc>
        <w:tc>
          <w:tcPr>
            <w:tcW w:w="790" w:type="dxa"/>
            <w:gridSpan w:val="2"/>
            <w:shd w:val="clear" w:color="auto" w:fill="FFFFFF"/>
          </w:tcPr>
          <w:p w:rsidR="0086201F" w:rsidRPr="001429C1" w:rsidRDefault="0086201F" w:rsidP="008670A5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</w:t>
            </w:r>
          </w:p>
        </w:tc>
        <w:tc>
          <w:tcPr>
            <w:tcW w:w="9688" w:type="dxa"/>
            <w:gridSpan w:val="2"/>
            <w:shd w:val="clear" w:color="auto" w:fill="FFFFFF"/>
          </w:tcPr>
          <w:p w:rsidR="0086201F" w:rsidRPr="001429C1" w:rsidRDefault="0086201F" w:rsidP="008670A5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Классификация станков по виду выполняемых работ и применяемого режущего инструмента, по степени специализации, конструктивным признакам, количеству рабочих органов, степени автоматизации, классу точности, массе и другим признакам. Технические характеристики и показатели технологического оборудования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86201F" w:rsidRPr="001429C1" w:rsidRDefault="00CA6F55" w:rsidP="00CA6F55">
            <w:pPr>
              <w:pStyle w:val="15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6201F" w:rsidRPr="001429C1" w:rsidRDefault="002D4961" w:rsidP="002D4961">
            <w:pPr>
              <w:pStyle w:val="15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6B62E3" w:rsidRPr="001429C1" w:rsidTr="00CA6F55">
        <w:trPr>
          <w:trHeight w:val="234"/>
        </w:trPr>
        <w:tc>
          <w:tcPr>
            <w:tcW w:w="2420" w:type="dxa"/>
            <w:shd w:val="clear" w:color="auto" w:fill="FFFFFF"/>
          </w:tcPr>
          <w:p w:rsidR="006B62E3" w:rsidRPr="001429C1" w:rsidRDefault="006B62E3" w:rsidP="008670A5"/>
        </w:tc>
        <w:tc>
          <w:tcPr>
            <w:tcW w:w="10478" w:type="dxa"/>
            <w:gridSpan w:val="4"/>
            <w:shd w:val="clear" w:color="auto" w:fill="F2DBDB" w:themeFill="accent2" w:themeFillTint="33"/>
          </w:tcPr>
          <w:p w:rsidR="006B62E3" w:rsidRPr="001429C1" w:rsidRDefault="006B62E3" w:rsidP="008670A5">
            <w:pPr>
              <w:pStyle w:val="31"/>
              <w:shd w:val="clear" w:color="auto" w:fill="auto"/>
              <w:spacing w:line="230" w:lineRule="exac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004" w:type="dxa"/>
            <w:shd w:val="clear" w:color="auto" w:fill="F2DBDB" w:themeFill="accent2" w:themeFillTint="33"/>
          </w:tcPr>
          <w:p w:rsidR="006B62E3" w:rsidRPr="001429C1" w:rsidRDefault="00874A75" w:rsidP="007D313A">
            <w:pPr>
              <w:pStyle w:val="15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6B62E3" w:rsidRPr="001429C1" w:rsidRDefault="006B62E3" w:rsidP="007D313A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</w:tr>
      <w:tr w:rsidR="006B62E3" w:rsidRPr="001429C1" w:rsidTr="00CA6F55">
        <w:trPr>
          <w:trHeight w:val="376"/>
        </w:trPr>
        <w:tc>
          <w:tcPr>
            <w:tcW w:w="2420" w:type="dxa"/>
            <w:shd w:val="clear" w:color="auto" w:fill="FFFFFF"/>
          </w:tcPr>
          <w:p w:rsidR="006B62E3" w:rsidRPr="001429C1" w:rsidRDefault="006B62E3" w:rsidP="008670A5"/>
        </w:tc>
        <w:tc>
          <w:tcPr>
            <w:tcW w:w="10478" w:type="dxa"/>
            <w:gridSpan w:val="4"/>
            <w:shd w:val="clear" w:color="auto" w:fill="F2DBDB" w:themeFill="accent2" w:themeFillTint="33"/>
          </w:tcPr>
          <w:p w:rsidR="006B62E3" w:rsidRPr="001429C1" w:rsidRDefault="00874A75" w:rsidP="00874A75">
            <w:pPr>
              <w:pStyle w:val="31"/>
              <w:numPr>
                <w:ilvl w:val="0"/>
                <w:numId w:val="18"/>
              </w:numPr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и конспектирование видов движений в станках</w:t>
            </w:r>
          </w:p>
        </w:tc>
        <w:tc>
          <w:tcPr>
            <w:tcW w:w="1004" w:type="dxa"/>
            <w:shd w:val="clear" w:color="auto" w:fill="F2DBDB" w:themeFill="accent2" w:themeFillTint="33"/>
          </w:tcPr>
          <w:p w:rsidR="006B62E3" w:rsidRPr="001429C1" w:rsidRDefault="00874A75" w:rsidP="007D313A">
            <w:pPr>
              <w:pStyle w:val="15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B62E3" w:rsidRPr="001429C1" w:rsidRDefault="002D4961" w:rsidP="002D4961">
            <w:pPr>
              <w:pStyle w:val="15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2,3</w:t>
            </w:r>
          </w:p>
        </w:tc>
      </w:tr>
      <w:tr w:rsidR="00CA6F55" w:rsidRPr="001429C1" w:rsidTr="00CA6F55">
        <w:trPr>
          <w:trHeight w:val="206"/>
        </w:trPr>
        <w:tc>
          <w:tcPr>
            <w:tcW w:w="2420" w:type="dxa"/>
            <w:vMerge w:val="restart"/>
            <w:shd w:val="clear" w:color="auto" w:fill="FFFFFF"/>
          </w:tcPr>
          <w:p w:rsidR="00CA6F55" w:rsidRPr="001429C1" w:rsidRDefault="00CA6F55" w:rsidP="008670A5">
            <w:pPr>
              <w:pStyle w:val="31"/>
              <w:shd w:val="clear" w:color="auto" w:fill="auto"/>
              <w:spacing w:line="230" w:lineRule="exact"/>
              <w:jc w:val="center"/>
              <w:rPr>
                <w:rStyle w:val="ab"/>
                <w:sz w:val="24"/>
                <w:szCs w:val="24"/>
              </w:rPr>
            </w:pPr>
            <w:r w:rsidRPr="001429C1">
              <w:rPr>
                <w:rStyle w:val="ab"/>
                <w:sz w:val="24"/>
                <w:szCs w:val="24"/>
              </w:rPr>
              <w:t>Тема 1.2.</w:t>
            </w:r>
          </w:p>
          <w:p w:rsidR="00CA6F55" w:rsidRPr="001429C1" w:rsidRDefault="00CA6F55" w:rsidP="00FD374E">
            <w:pPr>
              <w:pStyle w:val="31"/>
              <w:shd w:val="clear" w:color="auto" w:fill="auto"/>
              <w:spacing w:line="230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Типовые механизмы металлообрабатывающих станков</w:t>
            </w:r>
          </w:p>
        </w:tc>
        <w:tc>
          <w:tcPr>
            <w:tcW w:w="10478" w:type="dxa"/>
            <w:gridSpan w:val="4"/>
            <w:shd w:val="clear" w:color="auto" w:fill="8DB3E2" w:themeFill="text2" w:themeFillTint="66"/>
          </w:tcPr>
          <w:p w:rsidR="00CA6F55" w:rsidRPr="001429C1" w:rsidRDefault="00CA6F55" w:rsidP="008670A5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8DB3E2" w:themeFill="text2" w:themeFillTint="66"/>
            <w:vAlign w:val="center"/>
          </w:tcPr>
          <w:p w:rsidR="00CA6F55" w:rsidRPr="001429C1" w:rsidRDefault="00CA6F55" w:rsidP="00CA6F55">
            <w:pPr>
              <w:jc w:val="center"/>
              <w:rPr>
                <w:color w:val="FF0000"/>
              </w:rPr>
            </w:pPr>
            <w:r w:rsidRPr="001429C1">
              <w:rPr>
                <w:b/>
                <w:color w:val="FF0000"/>
              </w:rPr>
              <w:t>16</w:t>
            </w:r>
          </w:p>
        </w:tc>
        <w:tc>
          <w:tcPr>
            <w:tcW w:w="992" w:type="dxa"/>
            <w:shd w:val="clear" w:color="auto" w:fill="FFFFFF" w:themeFill="background1"/>
          </w:tcPr>
          <w:p w:rsidR="00CA6F55" w:rsidRPr="001429C1" w:rsidRDefault="00CA6F55" w:rsidP="008670A5"/>
        </w:tc>
      </w:tr>
      <w:tr w:rsidR="00CA6F55" w:rsidRPr="001429C1" w:rsidTr="002D4961">
        <w:trPr>
          <w:trHeight w:val="259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130"/>
              <w:numPr>
                <w:ilvl w:val="0"/>
                <w:numId w:val="17"/>
              </w:numPr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.Базовые узлы металлорежущих станков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2D4961">
        <w:trPr>
          <w:trHeight w:val="36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.Кинематические схемы и знаки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.Типовые передачи в станках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Муфты и тормозные устройства металлорежущих станков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Реверсивные механизмы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Коробки скоростей. Механизмы настройки оборудования на заданное число оборотов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Шпендельные механизмы, их конструктивные особенности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FFFFF"/>
          </w:tcPr>
          <w:p w:rsidR="00CA6F55" w:rsidRPr="001429C1" w:rsidRDefault="00CA6F55" w:rsidP="006B62E3">
            <w:pPr>
              <w:pStyle w:val="31"/>
              <w:numPr>
                <w:ilvl w:val="0"/>
                <w:numId w:val="17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Коробки подач. Настройка подачи на заданные параметры</w:t>
            </w:r>
          </w:p>
        </w:tc>
        <w:tc>
          <w:tcPr>
            <w:tcW w:w="1004" w:type="dxa"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5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A6F55" w:rsidRPr="001429C1" w:rsidTr="002D4961">
        <w:trPr>
          <w:trHeight w:val="254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2DBDB" w:themeFill="accent2" w:themeFillTint="33"/>
          </w:tcPr>
          <w:p w:rsidR="00CA6F55" w:rsidRPr="001429C1" w:rsidRDefault="00CA6F55" w:rsidP="00B34FF9">
            <w:pPr>
              <w:pStyle w:val="120"/>
              <w:shd w:val="clear" w:color="auto" w:fill="auto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Лабораторные работы:</w:t>
            </w:r>
          </w:p>
        </w:tc>
        <w:tc>
          <w:tcPr>
            <w:tcW w:w="1004" w:type="dxa"/>
            <w:shd w:val="clear" w:color="auto" w:fill="F2DBDB" w:themeFill="accent2" w:themeFillTint="33"/>
          </w:tcPr>
          <w:p w:rsidR="00CA6F55" w:rsidRPr="001429C1" w:rsidRDefault="00CA6F55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CA6F55" w:rsidRPr="001429C1" w:rsidRDefault="00CA6F55" w:rsidP="002D4961">
            <w:pPr>
              <w:jc w:val="center"/>
            </w:pPr>
            <w:r w:rsidRPr="001429C1">
              <w:t>2,3</w:t>
            </w:r>
          </w:p>
        </w:tc>
      </w:tr>
      <w:tr w:rsidR="00CA6F55" w:rsidRPr="001429C1" w:rsidTr="002D4961">
        <w:trPr>
          <w:trHeight w:val="272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2DBDB" w:themeFill="accent2" w:themeFillTint="33"/>
          </w:tcPr>
          <w:p w:rsidR="00CA6F55" w:rsidRPr="001429C1" w:rsidRDefault="00CA6F55" w:rsidP="004C0A98">
            <w:pPr>
              <w:pStyle w:val="120"/>
              <w:numPr>
                <w:ilvl w:val="0"/>
                <w:numId w:val="8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кинематических схем главного движения</w:t>
            </w:r>
          </w:p>
        </w:tc>
        <w:tc>
          <w:tcPr>
            <w:tcW w:w="1004" w:type="dxa"/>
            <w:shd w:val="clear" w:color="auto" w:fill="F2DBDB" w:themeFill="accent2" w:themeFillTint="33"/>
          </w:tcPr>
          <w:p w:rsidR="00CA6F55" w:rsidRPr="001429C1" w:rsidRDefault="00CA6F55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CA6F55" w:rsidRPr="001429C1" w:rsidRDefault="00CA6F55" w:rsidP="002D4961">
            <w:pPr>
              <w:jc w:val="center"/>
            </w:pPr>
          </w:p>
        </w:tc>
      </w:tr>
      <w:tr w:rsidR="00CA6F55" w:rsidRPr="001429C1" w:rsidTr="002D4961">
        <w:trPr>
          <w:trHeight w:val="272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F2DBDB" w:themeFill="accent2" w:themeFillTint="33"/>
          </w:tcPr>
          <w:p w:rsidR="00CA6F55" w:rsidRPr="001429C1" w:rsidRDefault="00CA6F55" w:rsidP="004C0A98">
            <w:pPr>
              <w:pStyle w:val="120"/>
              <w:numPr>
                <w:ilvl w:val="0"/>
                <w:numId w:val="8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кинематических схем движения подачи</w:t>
            </w:r>
          </w:p>
        </w:tc>
        <w:tc>
          <w:tcPr>
            <w:tcW w:w="1004" w:type="dxa"/>
            <w:shd w:val="clear" w:color="auto" w:fill="F2DBDB" w:themeFill="accent2" w:themeFillTint="33"/>
          </w:tcPr>
          <w:p w:rsidR="00CA6F55" w:rsidRPr="001429C1" w:rsidRDefault="00CA6F55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9D146C">
        <w:trPr>
          <w:trHeight w:val="40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  <w:vAlign w:val="center"/>
          </w:tcPr>
          <w:p w:rsidR="00CA6F55" w:rsidRPr="001429C1" w:rsidRDefault="00CA6F55" w:rsidP="009D146C">
            <w:pPr>
              <w:pStyle w:val="120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Самостоятельная работа обучающихся</w:t>
            </w:r>
            <w:r w:rsidRPr="001429C1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CA6F55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CA6F55" w:rsidRPr="001429C1" w:rsidRDefault="009D146C" w:rsidP="009D146C">
            <w:pPr>
              <w:jc w:val="center"/>
            </w:pPr>
            <w:r w:rsidRPr="001429C1">
              <w:t>3</w:t>
            </w: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Составить схему включения коробки скоростей токарно-винторезного станка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эскиз и описать принцип работы обгонной муфты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эскиз «Типы станков, конструкции, назначение»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эскиз кинематической схемы «Способы переключения зубчатых колес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Составить кинематическую схему простейшего механизма коробки подач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2D4961">
        <w:trPr>
          <w:trHeight w:val="37"/>
        </w:trPr>
        <w:tc>
          <w:tcPr>
            <w:tcW w:w="2420" w:type="dxa"/>
            <w:vMerge/>
            <w:shd w:val="clear" w:color="auto" w:fill="FFFFFF"/>
          </w:tcPr>
          <w:p w:rsidR="00CA6F55" w:rsidRPr="001429C1" w:rsidRDefault="00CA6F55" w:rsidP="008670A5"/>
        </w:tc>
        <w:tc>
          <w:tcPr>
            <w:tcW w:w="10478" w:type="dxa"/>
            <w:gridSpan w:val="4"/>
            <w:shd w:val="clear" w:color="auto" w:fill="D9D9D9" w:themeFill="background1" w:themeFillShade="D9"/>
          </w:tcPr>
          <w:p w:rsidR="00CA6F55" w:rsidRPr="001429C1" w:rsidRDefault="009D146C" w:rsidP="009D146C">
            <w:pPr>
              <w:pStyle w:val="120"/>
              <w:numPr>
                <w:ilvl w:val="0"/>
                <w:numId w:val="21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Произвести математические расчеты величины продольной подачи токарно-винторезного станка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CA6F55" w:rsidRPr="001429C1" w:rsidRDefault="009D146C" w:rsidP="008670A5">
            <w:pPr>
              <w:pStyle w:val="14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CA6F55" w:rsidRPr="001429C1" w:rsidRDefault="00CA6F55" w:rsidP="00512E95">
            <w:pPr>
              <w:jc w:val="center"/>
            </w:pPr>
          </w:p>
        </w:tc>
      </w:tr>
      <w:tr w:rsidR="00CA6F55" w:rsidRPr="001429C1" w:rsidTr="00D11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40" w:lineRule="auto"/>
              <w:rPr>
                <w:rStyle w:val="ab"/>
                <w:sz w:val="24"/>
                <w:szCs w:val="24"/>
              </w:rPr>
            </w:pPr>
            <w:r w:rsidRPr="001429C1">
              <w:rPr>
                <w:rStyle w:val="ab"/>
                <w:sz w:val="24"/>
                <w:szCs w:val="24"/>
              </w:rPr>
              <w:t>Тема 2.</w:t>
            </w:r>
          </w:p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Металлообрабатывающие станки, назначение, устройство, наладка.</w:t>
            </w: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CA6F55" w:rsidRPr="001429C1" w:rsidRDefault="00CA6F55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</w:tr>
      <w:tr w:rsidR="00CA6F55" w:rsidRPr="001429C1" w:rsidTr="002D49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1.</w:t>
            </w:r>
          </w:p>
        </w:tc>
        <w:tc>
          <w:tcPr>
            <w:tcW w:w="9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Станки токарной группы</w:t>
            </w:r>
          </w:p>
          <w:p w:rsidR="00CA6F55" w:rsidRPr="001429C1" w:rsidRDefault="00CA6F55" w:rsidP="00914396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Назначение токарных станков и их классификация. Размерный параметрический ряд универсальных токарно- винторезных станков. Токарно-карусельные станки. Токарно-револьверные станки. Токарные станки с ЧПУ. Токарные автоматы и полуавтоматы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2D49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ind w:left="12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Фрезерные станки.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Универсальный горизонтально-фрезерный станок модели 6Р81. Назначение, техническая харак</w:t>
            </w:r>
            <w:r w:rsidRPr="001429C1">
              <w:rPr>
                <w:sz w:val="24"/>
                <w:szCs w:val="24"/>
              </w:rPr>
              <w:softHyphen/>
              <w:t>теристика, основные узлы, принцип работы, кинематика. Приспособление, расширяющее технологические воз</w:t>
            </w:r>
            <w:r w:rsidRPr="001429C1">
              <w:rPr>
                <w:sz w:val="24"/>
                <w:szCs w:val="24"/>
              </w:rPr>
              <w:softHyphen/>
              <w:t>можности фрезерных станков.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Настройка универсальной детальной головки. Расчет настройки и наладки фрезерного станка и универсальной де</w:t>
            </w:r>
            <w:r w:rsidRPr="001429C1">
              <w:rPr>
                <w:sz w:val="24"/>
                <w:szCs w:val="24"/>
              </w:rPr>
              <w:softHyphen/>
              <w:t>тальной головки УДГ-40 на нарезания цилиндрического зубчатого колеса.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Вертикально-фрезерный станок с ЧПУ модели 6Р13ФЗ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продольно-фрезерных станках.</w:t>
            </w:r>
          </w:p>
          <w:p w:rsidR="00CA6F55" w:rsidRPr="001429C1" w:rsidRDefault="00CA6F55" w:rsidP="0075768D">
            <w:pPr>
              <w:pStyle w:val="31"/>
              <w:shd w:val="clear" w:color="auto" w:fill="auto"/>
              <w:spacing w:after="60"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Перспективы развития станков с ЧПУ фрезерной группы.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2D49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3.</w:t>
            </w:r>
          </w:p>
        </w:tc>
        <w:tc>
          <w:tcPr>
            <w:tcW w:w="9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Сверлильно-расточные станки.</w:t>
            </w:r>
          </w:p>
          <w:p w:rsidR="00CA6F55" w:rsidRPr="001429C1" w:rsidRDefault="00CA6F55" w:rsidP="0075768D">
            <w:pPr>
              <w:pStyle w:val="31"/>
              <w:shd w:val="clear" w:color="auto" w:fill="auto"/>
              <w:spacing w:line="226" w:lineRule="exact"/>
              <w:ind w:left="10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Назначение и классификация сверлильных станков.</w:t>
            </w:r>
          </w:p>
          <w:p w:rsidR="00CA6F55" w:rsidRPr="001429C1" w:rsidRDefault="00CA6F55" w:rsidP="0075768D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вертикально-сверлильных и радиально-сверлильных станках. Назначение, принцип работы станков модели 2Н135. Вертикально-сверлильный станок с ЧПУ модели 2Р135Ф2.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Расточные станки. Назначение, техническая характеристика, основные узлы, принцип работы, кинематика, конст</w:t>
            </w:r>
            <w:r w:rsidRPr="001429C1">
              <w:rPr>
                <w:sz w:val="24"/>
                <w:szCs w:val="24"/>
              </w:rPr>
              <w:softHyphen/>
              <w:t>рукции механизмов. Типаж расточных станков. Горизонтально-расточной станок модель 2611Ф2. Назначение, тех</w:t>
            </w:r>
            <w:r w:rsidRPr="001429C1">
              <w:rPr>
                <w:sz w:val="24"/>
                <w:szCs w:val="24"/>
              </w:rPr>
              <w:softHyphen/>
              <w:t>ническая характеристика, основные узлы, принцип работы, кинематика.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Перспективы развития сверлильных и расточных станков с ЧПУ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2D49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6E1260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4.</w:t>
            </w:r>
          </w:p>
        </w:tc>
        <w:tc>
          <w:tcPr>
            <w:tcW w:w="9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Строгально-протяжные станки</w:t>
            </w:r>
            <w:r w:rsidRPr="001429C1">
              <w:rPr>
                <w:sz w:val="24"/>
                <w:szCs w:val="24"/>
              </w:rPr>
              <w:t>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Строгальные станки. Назначение, область применения и работы, выполняемые на строгальных станках. Попе</w:t>
            </w:r>
            <w:r w:rsidRPr="001429C1">
              <w:rPr>
                <w:sz w:val="24"/>
                <w:szCs w:val="24"/>
              </w:rPr>
              <w:softHyphen/>
              <w:t>речно-строгальный станок 7Е35. Продольно-строгальный станок модели 7231 А, основные узлы, принцип работы.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Долбежный станок модели 7430.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Протяжные станки. Назначение, основные узлы, принцип работы горизонтально-протяжного и вертикально- протяжного станков. Протяжные станки непрерывного действия.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Горизонтально-протяжной станок модели 7Б55. Основные узлы, принцип работы.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Шлифовальные станки.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Типаж шлифовальных станков. Круглошлифовальный станок модели ЗМ151. Назначение, техническая характери</w:t>
            </w:r>
            <w:r w:rsidRPr="001429C1">
              <w:rPr>
                <w:sz w:val="24"/>
                <w:szCs w:val="24"/>
              </w:rPr>
              <w:softHyphen/>
              <w:t>стика, основные узлы, принцип работы, кинематика.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Бесцентрошлифовальный станок модели ЗМ182. Назначение, основные узлы, принцип работы.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Плоскошлифовальный станок модели ЗЕ711В. Назначение, техническая характеристика, основные узлы, принцип работы, кинематика.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шлифовально-доводочных, хонинговальных, суперфинишных, притирочных и других станках шлифовальной группы.</w:t>
            </w:r>
          </w:p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станках шлифовальной группы с ЧПУ.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2D49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69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pacing w:line="230" w:lineRule="exact"/>
              <w:rPr>
                <w:sz w:val="24"/>
                <w:szCs w:val="24"/>
              </w:rPr>
            </w:pP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5.</w:t>
            </w:r>
          </w:p>
        </w:tc>
        <w:tc>
          <w:tcPr>
            <w:tcW w:w="9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Зубообрабатывающие станки.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Назначение основные узлы, принцип работы при нарезании цилиндрических и червячных зубчатых колес, настрой</w:t>
            </w:r>
            <w:r w:rsidRPr="001429C1">
              <w:rPr>
                <w:sz w:val="24"/>
                <w:szCs w:val="24"/>
              </w:rPr>
              <w:softHyphen/>
              <w:t>ка кинематических цепей. Зубофрезерный станок модели 5М32.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зубообрабатывающих станках с ЧПУ.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Общие сведения о зуборезных станках для обработки конических колес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Обзор зубоотделочных станков.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Многоцелевые станки. Агрегатные станки.</w:t>
            </w:r>
          </w:p>
          <w:p w:rsidR="00CA6F55" w:rsidRPr="001429C1" w:rsidRDefault="00CA6F55" w:rsidP="00FD092F">
            <w:pPr>
              <w:pStyle w:val="31"/>
              <w:shd w:val="clear" w:color="auto" w:fill="auto"/>
              <w:spacing w:line="230" w:lineRule="exac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Принцип агрегатирования станков. Основные преимущества агрегатных станков по сравнению со специальными станками, назначение и область применения. Унифицированные механизмы агрегатных станков. Компоновочные схемы. Силовые головки. Силовые и поворотные столы. Обзор имеющихся конструкций агрегатных станков.</w:t>
            </w:r>
          </w:p>
          <w:p w:rsidR="00CA6F55" w:rsidRPr="001429C1" w:rsidRDefault="00CA6F55" w:rsidP="00FD092F">
            <w:pPr>
              <w:pStyle w:val="31"/>
              <w:spacing w:line="230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Агрегатные станки с ЧПУ. Унифицированные узлы и компоновки агрегатных станков с ЧПУ, перспективы их развития.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F55" w:rsidRPr="001429C1" w:rsidRDefault="00CA6F55" w:rsidP="002D4961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A6F55" w:rsidRPr="001429C1" w:rsidRDefault="00CA6F55" w:rsidP="00977996">
            <w:pPr>
              <w:pStyle w:val="120"/>
              <w:shd w:val="clear" w:color="auto" w:fill="auto"/>
              <w:spacing w:before="120" w:line="202" w:lineRule="exac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Практические занятия.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pacing w:line="240" w:lineRule="auto"/>
              <w:ind w:left="44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  <w:r w:rsidRPr="001429C1">
              <w:t>2,3</w:t>
            </w: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Настройка коробки подач токарно-винторезного станка на шаг нарезаемой резьбы.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Настройка верхней части суппорта токарно-винторезного станка 16К20 на заданный угол уклона конуса  «£»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Установка шлифовального круга на плоскошлифовальный станок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Расчет и настройка головки фрезерного станка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технологическую последовательность установки фрез общего назначения на станке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977996">
            <w:pPr>
              <w:pStyle w:val="120"/>
              <w:numPr>
                <w:ilvl w:val="0"/>
                <w:numId w:val="19"/>
              </w:numPr>
              <w:shd w:val="clear" w:color="auto" w:fill="auto"/>
              <w:spacing w:before="120" w:line="202" w:lineRule="exact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Установка и настройка делительной головки на фрезерном станке.</w:t>
            </w:r>
          </w:p>
        </w:tc>
        <w:tc>
          <w:tcPr>
            <w:tcW w:w="10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977996">
            <w:pPr>
              <w:jc w:val="center"/>
            </w:pPr>
          </w:p>
        </w:tc>
      </w:tr>
      <w:tr w:rsidR="00CA6F55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A6F55" w:rsidRPr="001429C1" w:rsidRDefault="00CA6F55" w:rsidP="009D146C">
            <w:pPr>
              <w:pStyle w:val="120"/>
              <w:shd w:val="clear" w:color="auto" w:fill="auto"/>
              <w:spacing w:line="240" w:lineRule="auto"/>
              <w:ind w:left="120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Лабораторные работы: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A6F55" w:rsidRPr="001429C1" w:rsidRDefault="00CA6F55" w:rsidP="00CA6F55">
            <w:pPr>
              <w:pStyle w:val="200"/>
              <w:spacing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  <w:r w:rsidRPr="001429C1">
              <w:t>2,3</w:t>
            </w: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CA6F55">
            <w:pPr>
              <w:pStyle w:val="120"/>
              <w:numPr>
                <w:ilvl w:val="0"/>
                <w:numId w:val="20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конструкции, назначение и расчет сменных зубчатых колес токарно-винторезного станка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CA6F55">
            <w:pPr>
              <w:pStyle w:val="120"/>
              <w:numPr>
                <w:ilvl w:val="0"/>
                <w:numId w:val="20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основных способов правки шлифовальных кругов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CA6F55">
            <w:pPr>
              <w:pStyle w:val="120"/>
              <w:numPr>
                <w:ilvl w:val="0"/>
                <w:numId w:val="20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зажимных приспособлений для установки заготовки на фрезерном станке.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CA6F55">
            <w:pPr>
              <w:pStyle w:val="120"/>
              <w:numPr>
                <w:ilvl w:val="0"/>
                <w:numId w:val="20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приспособлений для установки заготовок на сверлильных станках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</w:p>
        </w:tc>
      </w:tr>
      <w:tr w:rsidR="00CA6F55" w:rsidRPr="001429C1" w:rsidTr="00CA6F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CA6F55">
            <w:pPr>
              <w:pStyle w:val="120"/>
              <w:numPr>
                <w:ilvl w:val="0"/>
                <w:numId w:val="20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Изучение движений  режущего инструмента на строгальных станках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A6F55" w:rsidRPr="001429C1" w:rsidRDefault="00CA6F55" w:rsidP="00FD092F">
            <w:pPr>
              <w:pStyle w:val="20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6F55" w:rsidRPr="001429C1" w:rsidRDefault="00CA6F55" w:rsidP="004C0A98">
            <w:pPr>
              <w:jc w:val="center"/>
            </w:pPr>
          </w:p>
        </w:tc>
      </w:tr>
      <w:tr w:rsidR="009D146C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146C" w:rsidRPr="001429C1" w:rsidRDefault="009D146C" w:rsidP="009D146C">
            <w:pPr>
              <w:pStyle w:val="120"/>
              <w:shd w:val="clear" w:color="auto" w:fill="auto"/>
              <w:spacing w:after="60" w:line="240" w:lineRule="auto"/>
              <w:ind w:left="120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46C" w:rsidRPr="001429C1" w:rsidRDefault="005F5FCA" w:rsidP="00FD092F">
            <w:pPr>
              <w:pStyle w:val="170"/>
              <w:spacing w:line="240" w:lineRule="auto"/>
              <w:ind w:left="44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</w:tr>
      <w:tr w:rsidR="009D146C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46C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эскиз токарно-винторезного станка с указанием основных узлов.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46C" w:rsidRPr="001429C1" w:rsidRDefault="009D146C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</w:tr>
      <w:tr w:rsidR="009D146C" w:rsidRPr="001429C1" w:rsidTr="005F5F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146C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Оформление таблицы «Расчет размеров зубчатых колес, используемых при нарезании трубной резьбы С-1"  при шаге ходового винта Р=10 мм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D146C" w:rsidRPr="001429C1" w:rsidRDefault="005F5FCA" w:rsidP="005F5FCA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146C" w:rsidRPr="001429C1" w:rsidRDefault="009D146C" w:rsidP="00FD092F"/>
        </w:tc>
      </w:tr>
      <w:tr w:rsidR="00CA6F55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таблицу «Зависимость выбора фрезы от вида выполняемой работы»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</w:tr>
      <w:tr w:rsidR="00CA6F55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эскиз «Схемы встречного фрезерования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</w:tr>
      <w:tr w:rsidR="00CA6F55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эскиз «Схема попутного фрезерования»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CA6F55" w:rsidP="00FD092F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</w:tr>
      <w:tr w:rsidR="00CA6F55" w:rsidRPr="001429C1" w:rsidTr="009D14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9D146C" w:rsidP="005F5FCA">
            <w:pPr>
              <w:pStyle w:val="120"/>
              <w:numPr>
                <w:ilvl w:val="0"/>
                <w:numId w:val="22"/>
              </w:numPr>
              <w:shd w:val="clear" w:color="auto" w:fill="auto"/>
              <w:spacing w:after="60"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таблицу «Материал шлифовального круга и обрабатываемый материал заготовки»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A6F55" w:rsidRPr="001429C1" w:rsidRDefault="00CA6F55" w:rsidP="00977996">
            <w:pPr>
              <w:pStyle w:val="170"/>
              <w:shd w:val="clear" w:color="auto" w:fill="auto"/>
              <w:spacing w:line="240" w:lineRule="auto"/>
              <w:ind w:left="44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6F55" w:rsidRPr="001429C1" w:rsidRDefault="00CA6F55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1C1EE9" w:rsidP="00FD092F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rStyle w:val="ab"/>
                <w:sz w:val="24"/>
                <w:szCs w:val="24"/>
              </w:rPr>
            </w:pPr>
            <w:r w:rsidRPr="001429C1">
              <w:rPr>
                <w:rStyle w:val="ab"/>
                <w:sz w:val="24"/>
                <w:szCs w:val="24"/>
              </w:rPr>
              <w:t>Тема 3</w:t>
            </w:r>
            <w:r w:rsidR="00F6460C" w:rsidRPr="001429C1">
              <w:rPr>
                <w:rStyle w:val="ab"/>
                <w:sz w:val="24"/>
                <w:szCs w:val="24"/>
              </w:rPr>
              <w:t>.</w:t>
            </w:r>
          </w:p>
          <w:p w:rsidR="00F6460C" w:rsidRPr="001429C1" w:rsidRDefault="00F6460C" w:rsidP="00FD092F">
            <w:pPr>
              <w:pStyle w:val="31"/>
              <w:ind w:left="12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Автоматизированное производство</w:t>
            </w: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6460C" w:rsidRPr="001429C1" w:rsidRDefault="00F6460C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60C" w:rsidRPr="001429C1" w:rsidRDefault="00F6460C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6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1.</w:t>
            </w:r>
          </w:p>
        </w:tc>
        <w:tc>
          <w:tcPr>
            <w:tcW w:w="9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1"/>
              <w:shd w:val="clear" w:color="auto" w:fill="auto"/>
              <w:spacing w:line="230" w:lineRule="exact"/>
              <w:ind w:left="10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 xml:space="preserve">Автоматические линии станков. </w:t>
            </w:r>
          </w:p>
          <w:p w:rsidR="00F6460C" w:rsidRPr="001429C1" w:rsidRDefault="00F6460C" w:rsidP="00FD092F">
            <w:pPr>
              <w:pStyle w:val="31"/>
              <w:shd w:val="clear" w:color="auto" w:fill="auto"/>
              <w:spacing w:line="230" w:lineRule="exact"/>
              <w:ind w:left="10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Определение, назначение, область применения станочных автоматических линий. Классификация. Компоновочные схемы. Оборудование автоматических станочных линий.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977996" w:rsidP="00977996">
            <w:pPr>
              <w:pStyle w:val="3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4C0A98" w:rsidP="004C0A98">
            <w:pPr>
              <w:pStyle w:val="3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</w:t>
            </w:r>
            <w:r w:rsidR="00F6460C" w:rsidRPr="001429C1">
              <w:rPr>
                <w:sz w:val="24"/>
                <w:szCs w:val="24"/>
              </w:rPr>
              <w:t>2</w:t>
            </w:r>
          </w:p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0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2.</w:t>
            </w:r>
          </w:p>
        </w:tc>
        <w:tc>
          <w:tcPr>
            <w:tcW w:w="9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10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 xml:space="preserve">Гибкие производственные модули (ГПМ) и роботизированные технологические комплексы (РТК). </w:t>
            </w:r>
          </w:p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Область применение и классификация ГПМ. Состав оборудования ГПМ. Назначение РТК, виды компоновок, состав оборудования, примеры исполнения.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977996" w:rsidP="00977996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4C0A98" w:rsidP="004C0A98">
            <w:pPr>
              <w:pStyle w:val="3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</w:t>
            </w:r>
            <w:r w:rsidR="00F6460C" w:rsidRPr="001429C1">
              <w:rPr>
                <w:sz w:val="24"/>
                <w:szCs w:val="24"/>
              </w:rPr>
              <w:t>2</w:t>
            </w:r>
          </w:p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01"/>
              <w:shd w:val="clear" w:color="auto" w:fill="auto"/>
              <w:spacing w:line="240" w:lineRule="auto"/>
              <w:ind w:left="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3</w:t>
            </w:r>
          </w:p>
        </w:tc>
        <w:tc>
          <w:tcPr>
            <w:tcW w:w="9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10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Гибкие производственные системы.</w:t>
            </w:r>
          </w:p>
          <w:p w:rsidR="00F6460C" w:rsidRPr="001429C1" w:rsidRDefault="00F6460C" w:rsidP="00FD092F">
            <w:pPr>
              <w:pStyle w:val="31"/>
              <w:shd w:val="clear" w:color="auto" w:fill="auto"/>
              <w:spacing w:line="240" w:lineRule="auto"/>
              <w:ind w:left="10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Назначение, область применения, классификация ГПС. Технологическое оборудование и типовые компоновки ГПС. Транспортные и складские накопительные устройства ГПС. Системы управления контроля работы ГПС. Перспективы развития и применения ГПС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977996" w:rsidP="00977996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460C" w:rsidRPr="001429C1" w:rsidRDefault="002D4961" w:rsidP="002D4961">
            <w:pPr>
              <w:pStyle w:val="32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</w:t>
            </w:r>
            <w:r w:rsidR="00F6460C" w:rsidRPr="001429C1">
              <w:rPr>
                <w:sz w:val="24"/>
                <w:szCs w:val="24"/>
              </w:rPr>
              <w:t>2</w:t>
            </w:r>
          </w:p>
        </w:tc>
      </w:tr>
      <w:tr w:rsidR="00F6460C" w:rsidRPr="001429C1" w:rsidTr="00D11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Лабораторные работы.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</w:tr>
      <w:tr w:rsidR="00F6460C" w:rsidRPr="001429C1" w:rsidTr="00D114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7151DD">
            <w:pPr>
              <w:pStyle w:val="120"/>
              <w:shd w:val="clear" w:color="auto" w:fill="auto"/>
              <w:ind w:left="12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7151DD">
            <w:pPr>
              <w:pStyle w:val="120"/>
              <w:shd w:val="clear" w:color="auto" w:fill="auto"/>
              <w:ind w:left="120"/>
              <w:jc w:val="left"/>
              <w:rPr>
                <w:b/>
                <w:i/>
                <w:sz w:val="24"/>
                <w:szCs w:val="24"/>
              </w:rPr>
            </w:pPr>
            <w:r w:rsidRPr="001429C1">
              <w:rPr>
                <w:b/>
                <w:i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60C" w:rsidRPr="001429C1" w:rsidRDefault="00F6460C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4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7151DD">
            <w:pPr>
              <w:pStyle w:val="31"/>
              <w:numPr>
                <w:ilvl w:val="0"/>
                <w:numId w:val="13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Выполнить схему «Доставка материалов, приспособлений, режущего инструмента к оборудованию</w:t>
            </w:r>
          </w:p>
          <w:p w:rsidR="00F6460C" w:rsidRPr="001429C1" w:rsidRDefault="00F6460C" w:rsidP="007151DD">
            <w:pPr>
              <w:pStyle w:val="31"/>
              <w:numPr>
                <w:ilvl w:val="0"/>
                <w:numId w:val="13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схему «Система управления ГПС и РТК</w:t>
            </w:r>
          </w:p>
          <w:p w:rsidR="00F6460C" w:rsidRPr="001429C1" w:rsidRDefault="00F6460C" w:rsidP="007151DD">
            <w:pPr>
              <w:pStyle w:val="31"/>
              <w:numPr>
                <w:ilvl w:val="0"/>
                <w:numId w:val="13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lastRenderedPageBreak/>
              <w:t>Выполнить описание принципа работы РТК по представленному эскизу.</w:t>
            </w:r>
          </w:p>
          <w:p w:rsidR="00F6460C" w:rsidRPr="001429C1" w:rsidRDefault="00F6460C" w:rsidP="007151DD">
            <w:pPr>
              <w:pStyle w:val="31"/>
              <w:numPr>
                <w:ilvl w:val="0"/>
                <w:numId w:val="13"/>
              </w:numPr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Оформить таблицу «Захватные устройства в РТК»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460C" w:rsidRPr="001429C1" w:rsidRDefault="00977996" w:rsidP="00977996">
            <w:pPr>
              <w:jc w:val="center"/>
            </w:pPr>
            <w:r w:rsidRPr="001429C1">
              <w:t>3</w:t>
            </w:r>
          </w:p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60C" w:rsidRPr="001429C1" w:rsidRDefault="00F6460C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60C" w:rsidRPr="001429C1" w:rsidRDefault="00F6460C" w:rsidP="00FD092F"/>
        </w:tc>
      </w:tr>
      <w:tr w:rsidR="00F6460C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/>
        </w:tc>
        <w:tc>
          <w:tcPr>
            <w:tcW w:w="104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460C" w:rsidRPr="001429C1" w:rsidRDefault="00F6460C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60C" w:rsidRPr="001429C1" w:rsidRDefault="00F6460C" w:rsidP="00FD092F">
            <w:pPr>
              <w:pStyle w:val="32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460C" w:rsidRPr="001429C1" w:rsidRDefault="00F6460C" w:rsidP="00FD092F"/>
        </w:tc>
      </w:tr>
      <w:tr w:rsidR="00B62C43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1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2C43" w:rsidRPr="001429C1" w:rsidRDefault="001C1EE9" w:rsidP="00FD092F">
            <w:r w:rsidRPr="001429C1">
              <w:rPr>
                <w:rStyle w:val="ab"/>
                <w:bCs w:val="0"/>
                <w:sz w:val="24"/>
                <w:szCs w:val="24"/>
                <w:shd w:val="clear" w:color="auto" w:fill="auto"/>
              </w:rPr>
              <w:t>Тема 4</w:t>
            </w:r>
            <w:r w:rsidR="00B62C43" w:rsidRPr="001429C1">
              <w:rPr>
                <w:rStyle w:val="ab"/>
                <w:bCs w:val="0"/>
                <w:sz w:val="24"/>
                <w:szCs w:val="24"/>
                <w:shd w:val="clear" w:color="auto" w:fill="auto"/>
              </w:rPr>
              <w:t>.</w:t>
            </w:r>
          </w:p>
          <w:p w:rsidR="00B62C43" w:rsidRPr="001429C1" w:rsidRDefault="00B62C43" w:rsidP="00FD092F">
            <w:r w:rsidRPr="001429C1">
              <w:t>Основы эксплуатации металлорежущих станков.</w:t>
            </w: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B62C43" w:rsidRPr="001429C1" w:rsidRDefault="00B62C43" w:rsidP="00FD092F">
            <w:pPr>
              <w:pStyle w:val="120"/>
              <w:shd w:val="clear" w:color="auto" w:fill="auto"/>
              <w:spacing w:line="240" w:lineRule="auto"/>
              <w:ind w:left="120"/>
              <w:jc w:val="left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B62C43" w:rsidRPr="001429C1" w:rsidRDefault="00B62C43" w:rsidP="00B62C43">
            <w:pPr>
              <w:pStyle w:val="311"/>
              <w:jc w:val="center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2C43" w:rsidRPr="001429C1" w:rsidRDefault="00B62C43" w:rsidP="00FD092F"/>
        </w:tc>
      </w:tr>
      <w:tr w:rsidR="0071350E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57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50E" w:rsidRPr="001429C1" w:rsidRDefault="0071350E" w:rsidP="00FD092F"/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1350E" w:rsidRPr="001429C1" w:rsidRDefault="0071350E" w:rsidP="0071350E">
            <w:pPr>
              <w:pStyle w:val="31"/>
              <w:shd w:val="clear" w:color="auto" w:fill="auto"/>
              <w:spacing w:line="240" w:lineRule="auto"/>
              <w:rPr>
                <w:b/>
                <w:sz w:val="24"/>
                <w:szCs w:val="24"/>
              </w:rPr>
            </w:pPr>
            <w:r w:rsidRPr="001429C1">
              <w:rPr>
                <w:b/>
                <w:sz w:val="24"/>
                <w:szCs w:val="24"/>
              </w:rPr>
              <w:t xml:space="preserve">Установка оборудования, испытания и проверка на </w:t>
            </w:r>
          </w:p>
          <w:p w:rsidR="0071350E" w:rsidRPr="001429C1" w:rsidRDefault="0071350E" w:rsidP="00B62C43">
            <w:pPr>
              <w:pStyle w:val="31"/>
              <w:shd w:val="clear" w:color="auto" w:fill="auto"/>
              <w:spacing w:before="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Показатели технического уровня и надежности технологического оборудования. Основные требования при первоначальном пуске станков. Проверка станка на холостом ходу, в работе под нагрузкой. Проверка геометрической точности и жестокости по ГОСТу.</w:t>
            </w:r>
          </w:p>
          <w:p w:rsidR="0071350E" w:rsidRPr="001429C1" w:rsidRDefault="0071350E" w:rsidP="00B62C43">
            <w:pPr>
              <w:pStyle w:val="31"/>
              <w:spacing w:before="60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Испытание станков на виброустойчивость и шум. Диагностирование оборудования. Метрологическое и инструментальное обеспечение.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350E" w:rsidRPr="001429C1" w:rsidRDefault="00977996" w:rsidP="00977996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1350E" w:rsidRPr="001429C1" w:rsidRDefault="00977996" w:rsidP="00977996">
            <w:pPr>
              <w:pStyle w:val="17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1,2</w:t>
            </w:r>
          </w:p>
        </w:tc>
      </w:tr>
      <w:tr w:rsidR="001C1EE9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EE9" w:rsidRPr="001429C1" w:rsidRDefault="001C1EE9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C1EE9" w:rsidRPr="001429C1" w:rsidRDefault="001C1EE9" w:rsidP="00FD092F">
            <w:pPr>
              <w:rPr>
                <w:b/>
                <w:i/>
              </w:rPr>
            </w:pPr>
            <w:r w:rsidRPr="001429C1">
              <w:rPr>
                <w:b/>
                <w:i/>
              </w:rPr>
              <w:t>Практические занятия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C1EE9" w:rsidRPr="001429C1" w:rsidRDefault="00040EB4" w:rsidP="00734665">
            <w:pPr>
              <w:jc w:val="center"/>
              <w:rPr>
                <w:b/>
                <w:color w:val="FF0000"/>
              </w:rPr>
            </w:pPr>
            <w:r w:rsidRPr="001429C1">
              <w:rPr>
                <w:b/>
                <w:color w:val="FF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EE9" w:rsidRPr="001429C1" w:rsidRDefault="001C1EE9" w:rsidP="00FD092F"/>
        </w:tc>
      </w:tr>
      <w:tr w:rsidR="001C1EE9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EE9" w:rsidRPr="001429C1" w:rsidRDefault="001C1EE9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C1EE9" w:rsidRPr="001429C1" w:rsidRDefault="001C1EE9" w:rsidP="001C1EE9">
            <w:pPr>
              <w:pStyle w:val="a9"/>
              <w:numPr>
                <w:ilvl w:val="0"/>
                <w:numId w:val="15"/>
              </w:numPr>
            </w:pPr>
            <w:r w:rsidRPr="001429C1">
              <w:t>Проверка станка на геометрическую точность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C1EE9" w:rsidRPr="001429C1" w:rsidRDefault="001C1EE9" w:rsidP="00734665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1EE9" w:rsidRPr="001429C1" w:rsidRDefault="00977996" w:rsidP="00977996">
            <w:pPr>
              <w:jc w:val="center"/>
            </w:pPr>
            <w:r w:rsidRPr="001429C1">
              <w:t>2,3</w:t>
            </w:r>
          </w:p>
        </w:tc>
      </w:tr>
      <w:tr w:rsidR="00040EB4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0EB4" w:rsidRPr="001429C1" w:rsidRDefault="00040EB4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EB4" w:rsidRPr="001429C1" w:rsidRDefault="00040EB4" w:rsidP="00040EB4">
            <w:pPr>
              <w:rPr>
                <w:b/>
              </w:rPr>
            </w:pPr>
            <w:r w:rsidRPr="001429C1">
              <w:rPr>
                <w:b/>
              </w:rPr>
              <w:t>Самостоятельная работа обучающихся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EB4" w:rsidRPr="001429C1" w:rsidRDefault="00040EB4" w:rsidP="00734665">
            <w:pPr>
              <w:jc w:val="center"/>
              <w:rPr>
                <w:b/>
                <w:color w:val="FF0000"/>
              </w:rPr>
            </w:pPr>
            <w:r w:rsidRPr="001429C1">
              <w:rPr>
                <w:b/>
                <w:color w:val="FF000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0EB4" w:rsidRPr="001429C1" w:rsidRDefault="00040EB4" w:rsidP="00FD092F"/>
        </w:tc>
      </w:tr>
      <w:tr w:rsidR="00977996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7996" w:rsidRPr="001429C1" w:rsidRDefault="00977996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040EB4">
            <w:pPr>
              <w:pStyle w:val="a9"/>
              <w:numPr>
                <w:ilvl w:val="0"/>
                <w:numId w:val="16"/>
              </w:numPr>
            </w:pPr>
            <w:r w:rsidRPr="001429C1">
              <w:t>Проверка станка на точность соответствия требованиям стандарта</w:t>
            </w:r>
          </w:p>
          <w:p w:rsidR="00977996" w:rsidRPr="001429C1" w:rsidRDefault="00977996" w:rsidP="00040EB4">
            <w:pPr>
              <w:pStyle w:val="a9"/>
              <w:numPr>
                <w:ilvl w:val="0"/>
                <w:numId w:val="16"/>
              </w:numPr>
            </w:pPr>
            <w:r w:rsidRPr="001429C1">
              <w:t xml:space="preserve"> Метрологическое и инструментальное обеспечение</w:t>
            </w:r>
          </w:p>
          <w:p w:rsidR="00977996" w:rsidRPr="001429C1" w:rsidRDefault="00977996" w:rsidP="00040EB4">
            <w:pPr>
              <w:pStyle w:val="a9"/>
              <w:numPr>
                <w:ilvl w:val="0"/>
                <w:numId w:val="16"/>
              </w:numPr>
            </w:pPr>
            <w:r w:rsidRPr="001429C1">
              <w:t>Электромеханический промышленный робот МП-4.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734665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77996" w:rsidRPr="001429C1" w:rsidRDefault="00977996" w:rsidP="00977996">
            <w:pPr>
              <w:jc w:val="center"/>
            </w:pPr>
            <w:r w:rsidRPr="001429C1">
              <w:t>3</w:t>
            </w:r>
          </w:p>
        </w:tc>
      </w:tr>
      <w:tr w:rsidR="00977996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4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7996" w:rsidRPr="001429C1" w:rsidRDefault="00977996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040EB4">
            <w:pPr>
              <w:pStyle w:val="a9"/>
              <w:numPr>
                <w:ilvl w:val="0"/>
                <w:numId w:val="16"/>
              </w:num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734665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996" w:rsidRPr="001429C1" w:rsidRDefault="00977996" w:rsidP="00FD092F"/>
        </w:tc>
      </w:tr>
      <w:tr w:rsidR="00977996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7996" w:rsidRPr="001429C1" w:rsidRDefault="00977996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040EB4">
            <w:pPr>
              <w:pStyle w:val="a9"/>
              <w:numPr>
                <w:ilvl w:val="0"/>
                <w:numId w:val="16"/>
              </w:num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77996" w:rsidRPr="001429C1" w:rsidRDefault="00977996" w:rsidP="00734665">
            <w:pPr>
              <w:jc w:val="center"/>
            </w:pPr>
            <w:r w:rsidRPr="001429C1"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996" w:rsidRPr="001429C1" w:rsidRDefault="00977996" w:rsidP="00FD092F"/>
        </w:tc>
      </w:tr>
      <w:tr w:rsidR="00512E95" w:rsidRPr="001429C1" w:rsidTr="00977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E95" w:rsidRPr="001429C1" w:rsidRDefault="00512E95" w:rsidP="00FD092F">
            <w:pPr>
              <w:pStyle w:val="120"/>
              <w:shd w:val="clear" w:color="auto" w:fill="auto"/>
              <w:spacing w:line="240" w:lineRule="auto"/>
              <w:ind w:left="800"/>
              <w:jc w:val="left"/>
              <w:rPr>
                <w:sz w:val="24"/>
                <w:szCs w:val="24"/>
              </w:rPr>
            </w:pPr>
          </w:p>
        </w:tc>
        <w:tc>
          <w:tcPr>
            <w:tcW w:w="10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2E95" w:rsidRPr="001429C1" w:rsidRDefault="00512E95" w:rsidP="00FD092F">
            <w:pPr>
              <w:rPr>
                <w:b/>
                <w:i/>
              </w:rPr>
            </w:pPr>
            <w:r w:rsidRPr="001429C1">
              <w:rPr>
                <w:b/>
                <w:i/>
              </w:rPr>
              <w:t>Дифференцированный зачет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512E95" w:rsidRPr="001429C1" w:rsidRDefault="00B62C43" w:rsidP="00734665">
            <w:pPr>
              <w:jc w:val="center"/>
              <w:rPr>
                <w:b/>
                <w:color w:val="FF0000"/>
              </w:rPr>
            </w:pPr>
            <w:r w:rsidRPr="001429C1">
              <w:rPr>
                <w:b/>
                <w:color w:val="FF0000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2E95" w:rsidRPr="001429C1" w:rsidRDefault="00977996" w:rsidP="00977996">
            <w:pPr>
              <w:jc w:val="center"/>
            </w:pPr>
            <w:r w:rsidRPr="001429C1">
              <w:t>1,2</w:t>
            </w:r>
          </w:p>
        </w:tc>
      </w:tr>
      <w:tr w:rsidR="00512E95" w:rsidRPr="001429C1" w:rsidTr="00F646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12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E95" w:rsidRPr="001429C1" w:rsidRDefault="00512E95" w:rsidP="00FD092F">
            <w:pPr>
              <w:pStyle w:val="120"/>
              <w:shd w:val="clear" w:color="auto" w:fill="auto"/>
              <w:spacing w:line="240" w:lineRule="auto"/>
              <w:ind w:left="12200"/>
              <w:jc w:val="left"/>
              <w:rPr>
                <w:sz w:val="24"/>
                <w:szCs w:val="24"/>
              </w:rPr>
            </w:pPr>
            <w:r w:rsidRPr="001429C1">
              <w:rPr>
                <w:sz w:val="24"/>
                <w:szCs w:val="24"/>
              </w:rPr>
              <w:t>Всего: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E95" w:rsidRPr="001429C1" w:rsidRDefault="00AE61EB" w:rsidP="00FD092F">
            <w:pPr>
              <w:pStyle w:val="170"/>
              <w:shd w:val="clear" w:color="auto" w:fill="auto"/>
              <w:spacing w:line="240" w:lineRule="auto"/>
              <w:ind w:left="460"/>
              <w:rPr>
                <w:b/>
                <w:color w:val="FF0000"/>
                <w:sz w:val="24"/>
                <w:szCs w:val="24"/>
              </w:rPr>
            </w:pPr>
            <w:r w:rsidRPr="001429C1">
              <w:rPr>
                <w:b/>
                <w:color w:val="FF0000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2E95" w:rsidRPr="001429C1" w:rsidRDefault="00512E95" w:rsidP="00FD092F"/>
        </w:tc>
      </w:tr>
    </w:tbl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29C1">
        <w:t>Для характеристики уровня освоения учебного материала используются следующие обозначения: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29C1">
        <w:t xml:space="preserve">1. – ознакомительный (узнавание ранее изученных объектов, свойств); 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29C1">
        <w:t>2. – репродуктивный (выполнение деятельности по образцу, инструкции или под руководством)</w:t>
      </w: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429C1">
        <w:t>3. – продуктивный (планирование и самостоятельное выполнение деятельности, решение проблемных задач)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700A6" w:rsidRPr="001429C1" w:rsidSect="006E1E23">
          <w:pgSz w:w="16840" w:h="11907" w:orient="landscape"/>
          <w:pgMar w:top="397" w:right="851" w:bottom="992" w:left="992" w:header="709" w:footer="709" w:gutter="0"/>
          <w:cols w:space="720"/>
        </w:sectPr>
      </w:pPr>
    </w:p>
    <w:p w:rsidR="00FD092F" w:rsidRPr="001429C1" w:rsidRDefault="00FD092F" w:rsidP="00FD092F">
      <w:pPr>
        <w:pStyle w:val="2b"/>
        <w:keepNext/>
        <w:keepLines/>
        <w:shd w:val="clear" w:color="auto" w:fill="auto"/>
        <w:spacing w:before="0" w:after="0" w:line="322" w:lineRule="exact"/>
        <w:ind w:left="20" w:firstLine="0"/>
        <w:jc w:val="both"/>
        <w:rPr>
          <w:b/>
        </w:rPr>
      </w:pPr>
      <w:bookmarkStart w:id="0" w:name="bookmark11"/>
      <w:r w:rsidRPr="001429C1">
        <w:rPr>
          <w:b/>
        </w:rPr>
        <w:lastRenderedPageBreak/>
        <w:t>3. УСЛОВИЯ РЕАЛИЗАЦИИ УЧЕБНОЙ ДИСЦИПЛИНЫ</w:t>
      </w:r>
      <w:bookmarkEnd w:id="0"/>
    </w:p>
    <w:p w:rsidR="00FD092F" w:rsidRPr="001429C1" w:rsidRDefault="00FD092F" w:rsidP="00FD092F">
      <w:pPr>
        <w:pStyle w:val="2b"/>
        <w:keepNext/>
        <w:keepLines/>
        <w:numPr>
          <w:ilvl w:val="0"/>
          <w:numId w:val="6"/>
        </w:numPr>
        <w:shd w:val="clear" w:color="auto" w:fill="auto"/>
        <w:tabs>
          <w:tab w:val="left" w:pos="592"/>
        </w:tabs>
        <w:spacing w:before="0" w:after="0" w:line="322" w:lineRule="exact"/>
        <w:ind w:left="420" w:right="40"/>
      </w:pPr>
      <w:bookmarkStart w:id="1" w:name="bookmark12"/>
      <w:r w:rsidRPr="001429C1">
        <w:t>Требования к минимальному ма</w:t>
      </w:r>
      <w:r w:rsidR="002F1C46" w:rsidRPr="001429C1">
        <w:t>териально-техническому обеспече</w:t>
      </w:r>
      <w:r w:rsidRPr="001429C1">
        <w:t>нию</w:t>
      </w:r>
      <w:bookmarkEnd w:id="1"/>
    </w:p>
    <w:p w:rsidR="00FD092F" w:rsidRPr="001429C1" w:rsidRDefault="00FD092F" w:rsidP="00FD092F">
      <w:pPr>
        <w:pStyle w:val="30"/>
        <w:shd w:val="clear" w:color="auto" w:fill="auto"/>
        <w:spacing w:before="0" w:after="0"/>
        <w:ind w:left="20" w:right="40" w:firstLine="0"/>
        <w:jc w:val="both"/>
      </w:pPr>
      <w:r w:rsidRPr="001429C1">
        <w:t>Реализация учебной дисциплины требует наличия лаборатории</w:t>
      </w:r>
      <w:r w:rsidRPr="001429C1">
        <w:rPr>
          <w:rStyle w:val="37"/>
        </w:rPr>
        <w:t xml:space="preserve"> «Технологи</w:t>
      </w:r>
      <w:r w:rsidRPr="001429C1">
        <w:rPr>
          <w:rStyle w:val="37"/>
        </w:rPr>
        <w:softHyphen/>
        <w:t>ческого оборудования и оснастки»;</w:t>
      </w:r>
      <w:r w:rsidRPr="001429C1">
        <w:t xml:space="preserve"> механической мастерской; участка станков с ЧПУ.</w:t>
      </w:r>
    </w:p>
    <w:p w:rsidR="00FD092F" w:rsidRPr="001429C1" w:rsidRDefault="00FD092F" w:rsidP="00FD092F">
      <w:pPr>
        <w:pStyle w:val="60"/>
        <w:shd w:val="clear" w:color="auto" w:fill="auto"/>
        <w:spacing w:line="322" w:lineRule="exact"/>
        <w:ind w:left="20"/>
        <w:jc w:val="both"/>
        <w:rPr>
          <w:rStyle w:val="61"/>
        </w:rPr>
      </w:pPr>
      <w:r w:rsidRPr="001429C1">
        <w:rPr>
          <w:rStyle w:val="61"/>
        </w:rPr>
        <w:t>Оборудование мастерской</w:t>
      </w:r>
    </w:p>
    <w:p w:rsidR="00FD092F" w:rsidRPr="001429C1" w:rsidRDefault="00FD092F" w:rsidP="00FD092F">
      <w:pPr>
        <w:pStyle w:val="60"/>
        <w:shd w:val="clear" w:color="auto" w:fill="auto"/>
        <w:spacing w:line="322" w:lineRule="exact"/>
        <w:ind w:left="20"/>
        <w:jc w:val="both"/>
      </w:pPr>
    </w:p>
    <w:p w:rsidR="00FD092F" w:rsidRPr="001429C1" w:rsidRDefault="00FD092F" w:rsidP="00FD092F">
      <w:pPr>
        <w:pStyle w:val="30"/>
        <w:shd w:val="clear" w:color="auto" w:fill="auto"/>
        <w:spacing w:before="0" w:after="0"/>
        <w:ind w:left="20" w:right="40" w:firstLine="380"/>
        <w:jc w:val="left"/>
      </w:pPr>
      <w:r w:rsidRPr="001429C1">
        <w:t>и рабочих мест лабораторий: Оборудование мастерских и рабочих мест мастерских:</w:t>
      </w:r>
    </w:p>
    <w:p w:rsidR="00FD092F" w:rsidRPr="001429C1" w:rsidRDefault="00FD092F" w:rsidP="00FD092F">
      <w:pPr>
        <w:pStyle w:val="30"/>
        <w:shd w:val="clear" w:color="auto" w:fill="auto"/>
        <w:spacing w:before="0" w:after="0" w:line="341" w:lineRule="exact"/>
        <w:ind w:firstLine="0"/>
        <w:jc w:val="left"/>
      </w:pPr>
      <w:r w:rsidRPr="001429C1">
        <w:t>рабочие места по количеству обучающихся;</w:t>
      </w:r>
    </w:p>
    <w:p w:rsidR="00FD092F" w:rsidRPr="001429C1" w:rsidRDefault="00FD092F" w:rsidP="00986545">
      <w:pPr>
        <w:pStyle w:val="30"/>
        <w:shd w:val="clear" w:color="auto" w:fill="auto"/>
        <w:spacing w:before="0" w:after="0" w:line="341" w:lineRule="exact"/>
        <w:ind w:right="40" w:firstLine="0"/>
        <w:jc w:val="left"/>
      </w:pPr>
      <w:r w:rsidRPr="001429C1">
        <w:t>станки: токарные, фрезерные, сверлильные, заточные, шлифовальные; наборы инструментов; заготовок, приспособления.</w:t>
      </w:r>
      <w:bookmarkStart w:id="2" w:name="bookmark13"/>
    </w:p>
    <w:p w:rsidR="00FD092F" w:rsidRPr="001429C1" w:rsidRDefault="00FD092F" w:rsidP="00FD092F">
      <w:pPr>
        <w:pStyle w:val="30"/>
        <w:shd w:val="clear" w:color="auto" w:fill="auto"/>
        <w:spacing w:before="0" w:after="0" w:line="341" w:lineRule="exact"/>
        <w:ind w:left="800" w:right="40" w:firstLine="0"/>
        <w:jc w:val="left"/>
      </w:pPr>
    </w:p>
    <w:p w:rsidR="00FD092F" w:rsidRPr="001429C1" w:rsidRDefault="00FD092F" w:rsidP="00FD092F">
      <w:pPr>
        <w:pStyle w:val="2b"/>
        <w:keepNext/>
        <w:keepLines/>
        <w:numPr>
          <w:ilvl w:val="1"/>
          <w:numId w:val="7"/>
        </w:numPr>
        <w:shd w:val="clear" w:color="auto" w:fill="auto"/>
        <w:tabs>
          <w:tab w:val="left" w:pos="514"/>
        </w:tabs>
        <w:spacing w:before="0" w:after="0" w:line="322" w:lineRule="exact"/>
        <w:jc w:val="both"/>
        <w:rPr>
          <w:b/>
        </w:rPr>
      </w:pPr>
      <w:r w:rsidRPr="001429C1">
        <w:rPr>
          <w:b/>
        </w:rPr>
        <w:t>Информационное обеспечение обучения</w:t>
      </w:r>
      <w:bookmarkEnd w:id="2"/>
    </w:p>
    <w:p w:rsidR="00FD092F" w:rsidRPr="001429C1" w:rsidRDefault="00FD092F" w:rsidP="00FD092F">
      <w:pPr>
        <w:pStyle w:val="2b"/>
        <w:keepNext/>
        <w:keepLines/>
        <w:shd w:val="clear" w:color="auto" w:fill="auto"/>
        <w:spacing w:before="0" w:after="0" w:line="322" w:lineRule="exact"/>
        <w:ind w:left="20" w:right="40" w:firstLine="0"/>
        <w:jc w:val="both"/>
      </w:pPr>
      <w:bookmarkStart w:id="3" w:name="bookmark14"/>
      <w:r w:rsidRPr="001429C1">
        <w:t>Перечень рекомендуемых учебных изданий, Интернет-ресурсов, дополнительной литературы</w:t>
      </w:r>
      <w:bookmarkEnd w:id="3"/>
    </w:p>
    <w:p w:rsidR="00FD092F" w:rsidRPr="001429C1" w:rsidRDefault="00FD092F" w:rsidP="00FD092F">
      <w:pPr>
        <w:pStyle w:val="30"/>
        <w:shd w:val="clear" w:color="auto" w:fill="auto"/>
        <w:spacing w:before="0" w:after="0"/>
        <w:ind w:left="20" w:firstLine="0"/>
        <w:jc w:val="both"/>
        <w:rPr>
          <w:b/>
        </w:rPr>
      </w:pPr>
      <w:r w:rsidRPr="001429C1">
        <w:rPr>
          <w:b/>
        </w:rPr>
        <w:t>Основные источники:</w:t>
      </w:r>
    </w:p>
    <w:p w:rsidR="00986545" w:rsidRPr="001429C1" w:rsidRDefault="00986545" w:rsidP="00FD092F">
      <w:pPr>
        <w:pStyle w:val="30"/>
        <w:shd w:val="clear" w:color="auto" w:fill="auto"/>
        <w:spacing w:before="0" w:after="0"/>
        <w:ind w:left="20" w:firstLine="0"/>
        <w:jc w:val="both"/>
        <w:rPr>
          <w:b/>
        </w:rPr>
      </w:pPr>
    </w:p>
    <w:p w:rsidR="001429C1" w:rsidRPr="001429C1" w:rsidRDefault="001429C1" w:rsidP="001429C1">
      <w:pPr>
        <w:numPr>
          <w:ilvl w:val="0"/>
          <w:numId w:val="23"/>
        </w:numPr>
        <w:contextualSpacing/>
        <w:rPr>
          <w:rFonts w:eastAsiaTheme="minorHAnsi"/>
          <w:lang w:eastAsia="en-US"/>
        </w:rPr>
      </w:pPr>
      <w:r w:rsidRPr="001429C1">
        <w:rPr>
          <w:color w:val="000000"/>
          <w:shd w:val="clear" w:color="auto" w:fill="FFFFFF"/>
        </w:rPr>
        <w:t>Технологические процессы в машиностроении : учебник для среднего профессионального образования / А. А. Черепахин, В. В. Клепиков, В. А. Кузнецов, В. Ф. Солдатов. — Москва : Издательство Юрайт, 2023. — 218 с. — (Профессиональное образование). — ISBN 978-5-534-05994-6. — Текст : электронный // Образовательная платформа Юрайт [сайт]. </w:t>
      </w:r>
    </w:p>
    <w:p w:rsidR="001429C1" w:rsidRPr="001429C1" w:rsidRDefault="001429C1" w:rsidP="001429C1">
      <w:pPr>
        <w:numPr>
          <w:ilvl w:val="0"/>
          <w:numId w:val="23"/>
        </w:numPr>
        <w:contextualSpacing/>
        <w:rPr>
          <w:rFonts w:eastAsiaTheme="minorHAnsi"/>
          <w:lang w:eastAsia="en-US"/>
        </w:rPr>
      </w:pPr>
      <w:r w:rsidRPr="001429C1">
        <w:rPr>
          <w:color w:val="000000"/>
        </w:rPr>
        <w:t>Резание материалов. Режущий инструмент в 2 ч. Часть 1</w:t>
      </w:r>
      <w:r w:rsidRPr="001429C1">
        <w:rPr>
          <w:color w:val="000000"/>
        </w:rPr>
        <w:t>, 2</w:t>
      </w:r>
      <w:r w:rsidRPr="001429C1">
        <w:rPr>
          <w:color w:val="000000"/>
        </w:rPr>
        <w:t xml:space="preserve"> : учебник для среднего профессионального образования / А. Г. Схиртладзе [и др.] ; под общей редакцией Н. А. Чемборисова. — Москва : Издательство Юрайт, 2023. — 263 с. — (Профессиональное образование). — ISBN 978-5-534-02278-0. — Текст : электронный // Образовательная платформа </w:t>
      </w:r>
      <w:bookmarkStart w:id="4" w:name="_GoBack"/>
      <w:bookmarkEnd w:id="4"/>
      <w:r w:rsidRPr="001429C1">
        <w:rPr>
          <w:color w:val="000000"/>
        </w:rPr>
        <w:t>Юрайт [сайт]. — URL: https://urait.ru/bcode/513946 (дата обращения: 21.04.2023).Учебник для СПО</w:t>
      </w:r>
    </w:p>
    <w:p w:rsidR="001429C1" w:rsidRPr="001429C1" w:rsidRDefault="001429C1" w:rsidP="001429C1">
      <w:pPr>
        <w:ind w:left="720"/>
        <w:contextualSpacing/>
        <w:rPr>
          <w:rFonts w:eastAsiaTheme="minorHAnsi"/>
          <w:lang w:eastAsia="en-US"/>
        </w:rPr>
      </w:pPr>
    </w:p>
    <w:p w:rsidR="00986545" w:rsidRPr="001429C1" w:rsidRDefault="00986545" w:rsidP="00986545">
      <w:pPr>
        <w:rPr>
          <w:rFonts w:eastAsiaTheme="minorHAnsi"/>
          <w:b/>
          <w:lang w:eastAsia="en-US"/>
        </w:rPr>
      </w:pPr>
    </w:p>
    <w:p w:rsidR="00986545" w:rsidRPr="001429C1" w:rsidRDefault="00986545" w:rsidP="00986545">
      <w:pPr>
        <w:rPr>
          <w:rFonts w:eastAsiaTheme="minorHAnsi"/>
          <w:b/>
          <w:lang w:eastAsia="en-US"/>
        </w:rPr>
      </w:pPr>
      <w:r w:rsidRPr="001429C1">
        <w:rPr>
          <w:rFonts w:eastAsiaTheme="minorHAnsi"/>
          <w:b/>
          <w:lang w:eastAsia="en-US"/>
        </w:rPr>
        <w:t>Дополнительная литература</w:t>
      </w:r>
    </w:p>
    <w:p w:rsidR="001429C1" w:rsidRPr="001429C1" w:rsidRDefault="001429C1" w:rsidP="001429C1">
      <w:pPr>
        <w:numPr>
          <w:ilvl w:val="0"/>
          <w:numId w:val="27"/>
        </w:numPr>
        <w:contextualSpacing/>
        <w:rPr>
          <w:rFonts w:eastAsiaTheme="minorHAnsi"/>
          <w:lang w:eastAsia="en-US"/>
        </w:rPr>
      </w:pPr>
      <w:r w:rsidRPr="001429C1">
        <w:rPr>
          <w:rFonts w:eastAsiaTheme="minorHAnsi"/>
          <w:lang w:eastAsia="en-US"/>
        </w:rPr>
        <w:t>Черпаков Б.И., Вереина Л.И. Технологическое оборудование машиностроительного производства: учебник для студ. учреждений сред. проф. образования. - М Академия, 2015 г.</w:t>
      </w:r>
    </w:p>
    <w:p w:rsidR="001429C1" w:rsidRPr="001429C1" w:rsidRDefault="001429C1" w:rsidP="001429C1">
      <w:pPr>
        <w:numPr>
          <w:ilvl w:val="0"/>
          <w:numId w:val="27"/>
        </w:numPr>
        <w:contextualSpacing/>
        <w:rPr>
          <w:rFonts w:eastAsiaTheme="minorHAnsi"/>
          <w:lang w:eastAsia="en-US"/>
        </w:rPr>
      </w:pPr>
      <w:r w:rsidRPr="001429C1">
        <w:rPr>
          <w:rFonts w:eastAsiaTheme="minorHAnsi"/>
          <w:lang w:eastAsia="en-US"/>
        </w:rPr>
        <w:t>Вереина Л.И. Устройство металлорежущих станков: учебник для студ. учреждений сред. проф. образования. – М: Академия, 2016 г.</w:t>
      </w:r>
    </w:p>
    <w:p w:rsidR="00986545" w:rsidRPr="001429C1" w:rsidRDefault="00986545" w:rsidP="00986545">
      <w:pPr>
        <w:rPr>
          <w:rFonts w:eastAsiaTheme="minorHAnsi"/>
          <w:lang w:eastAsia="en-US"/>
        </w:rPr>
      </w:pPr>
    </w:p>
    <w:p w:rsidR="00986545" w:rsidRPr="001429C1" w:rsidRDefault="00986545" w:rsidP="00986545">
      <w:pPr>
        <w:rPr>
          <w:rFonts w:eastAsiaTheme="minorHAnsi"/>
          <w:b/>
          <w:lang w:eastAsia="en-US"/>
        </w:rPr>
      </w:pPr>
      <w:r w:rsidRPr="001429C1">
        <w:rPr>
          <w:rFonts w:eastAsiaTheme="minorHAnsi"/>
          <w:b/>
          <w:lang w:eastAsia="en-US"/>
        </w:rPr>
        <w:t>Интернет-ресурсы</w:t>
      </w:r>
    </w:p>
    <w:p w:rsidR="00986545" w:rsidRPr="001429C1" w:rsidRDefault="00986545" w:rsidP="00986545">
      <w:pPr>
        <w:rPr>
          <w:rFonts w:eastAsiaTheme="minorHAnsi"/>
          <w:lang w:eastAsia="en-US"/>
        </w:rPr>
      </w:pPr>
    </w:p>
    <w:p w:rsidR="00986545" w:rsidRPr="001429C1" w:rsidRDefault="00983103" w:rsidP="00986545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hyperlink r:id="rId9" w:history="1">
        <w:r w:rsidR="00986545" w:rsidRPr="001429C1">
          <w:rPr>
            <w:rFonts w:eastAsiaTheme="minorHAnsi"/>
            <w:color w:val="0000FF" w:themeColor="hyperlink"/>
            <w:u w:val="single"/>
            <w:lang w:val="en-US" w:eastAsia="en-US"/>
          </w:rPr>
          <w:t>http://</w:t>
        </w:r>
        <w:r w:rsidR="00986545" w:rsidRPr="001429C1">
          <w:rPr>
            <w:rFonts w:eastAsiaTheme="minorHAnsi"/>
            <w:color w:val="0000FF" w:themeColor="hyperlink"/>
            <w:u w:val="single"/>
            <w:lang w:eastAsia="en-US"/>
          </w:rPr>
          <w:t>Surznik.at.ua</w:t>
        </w:r>
      </w:hyperlink>
    </w:p>
    <w:p w:rsidR="00986545" w:rsidRPr="001429C1" w:rsidRDefault="00983103" w:rsidP="00986545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hyperlink r:id="rId10" w:history="1">
        <w:r w:rsidR="00986545" w:rsidRPr="001429C1">
          <w:rPr>
            <w:rFonts w:eastAsiaTheme="minorHAnsi"/>
            <w:color w:val="0000FF" w:themeColor="hyperlink"/>
            <w:u w:val="single"/>
            <w:lang w:eastAsia="en-US"/>
          </w:rPr>
          <w:t>www.dm-monster.ru</w:t>
        </w:r>
      </w:hyperlink>
    </w:p>
    <w:p w:rsidR="00986545" w:rsidRPr="001429C1" w:rsidRDefault="00983103" w:rsidP="00986545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hyperlink r:id="rId11" w:history="1">
        <w:r w:rsidR="00986545" w:rsidRPr="001429C1">
          <w:rPr>
            <w:rFonts w:eastAsiaTheme="minorHAnsi"/>
            <w:color w:val="0000FF" w:themeColor="hyperlink"/>
            <w:u w:val="single"/>
            <w:lang w:eastAsia="en-US"/>
          </w:rPr>
          <w:t>http://www.youtube.com/watch?v=rUGWrh0mwJ8</w:t>
        </w:r>
      </w:hyperlink>
    </w:p>
    <w:p w:rsidR="00986545" w:rsidRPr="001429C1" w:rsidRDefault="00983103" w:rsidP="00986545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hyperlink r:id="rId12" w:history="1">
        <w:r w:rsidR="00986545" w:rsidRPr="001429C1">
          <w:rPr>
            <w:rFonts w:eastAsiaTheme="minorHAnsi"/>
            <w:color w:val="0000FF" w:themeColor="hyperlink"/>
            <w:u w:val="single"/>
            <w:lang w:eastAsia="en-US"/>
          </w:rPr>
          <w:t>http://ru.wikipedia.org/wiki</w:t>
        </w:r>
      </w:hyperlink>
    </w:p>
    <w:p w:rsidR="00D52E41" w:rsidRPr="001429C1" w:rsidRDefault="00986545" w:rsidP="00986545">
      <w:pPr>
        <w:numPr>
          <w:ilvl w:val="0"/>
          <w:numId w:val="25"/>
        </w:numPr>
        <w:contextualSpacing/>
        <w:rPr>
          <w:rFonts w:eastAsiaTheme="minorHAnsi"/>
          <w:lang w:eastAsia="en-US"/>
        </w:rPr>
      </w:pPr>
      <w:r w:rsidRPr="001429C1">
        <w:rPr>
          <w:rFonts w:eastAsiaTheme="minorHAnsi"/>
          <w:lang w:eastAsia="en-US"/>
        </w:rPr>
        <w:t>http://gluhov.ucoz.ru/</w:t>
      </w:r>
    </w:p>
    <w:p w:rsidR="00FD092F" w:rsidRPr="001429C1" w:rsidRDefault="00FD092F" w:rsidP="00FD092F"/>
    <w:p w:rsidR="00FD092F" w:rsidRPr="001429C1" w:rsidRDefault="00FD092F" w:rsidP="00FD092F"/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1429C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2700A6" w:rsidRPr="001429C1" w:rsidRDefault="002700A6" w:rsidP="002700A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429C1">
        <w:rPr>
          <w:b/>
          <w:sz w:val="28"/>
          <w:szCs w:val="28"/>
        </w:rPr>
        <w:t>Контроль</w:t>
      </w:r>
      <w:r w:rsidR="00986545" w:rsidRPr="001429C1">
        <w:rPr>
          <w:b/>
          <w:sz w:val="28"/>
          <w:szCs w:val="28"/>
        </w:rPr>
        <w:t xml:space="preserve"> </w:t>
      </w:r>
      <w:r w:rsidRPr="001429C1">
        <w:rPr>
          <w:b/>
          <w:sz w:val="28"/>
          <w:szCs w:val="28"/>
        </w:rPr>
        <w:t>и оценка</w:t>
      </w:r>
      <w:r w:rsidRPr="001429C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</w:t>
      </w:r>
      <w:r w:rsidRPr="001429C1">
        <w:rPr>
          <w:sz w:val="28"/>
          <w:szCs w:val="28"/>
        </w:rPr>
        <w:lastRenderedPageBreak/>
        <w:t>работ, тестирования, а также выполнения обучающимися индивидуальных заданий, проектов, исследований.</w:t>
      </w:r>
    </w:p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6"/>
        <w:gridCol w:w="4973"/>
      </w:tblGrid>
      <w:tr w:rsidR="00FD092F" w:rsidRPr="001429C1" w:rsidTr="00FD092F">
        <w:trPr>
          <w:trHeight w:val="979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60"/>
              <w:shd w:val="clear" w:color="auto" w:fill="auto"/>
              <w:spacing w:line="322" w:lineRule="exact"/>
              <w:jc w:val="center"/>
            </w:pPr>
            <w:r w:rsidRPr="001429C1">
              <w:t>Результаты обучения (освоенные умения, усвоенные знания)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60"/>
              <w:shd w:val="clear" w:color="auto" w:fill="auto"/>
              <w:spacing w:line="322" w:lineRule="exact"/>
              <w:jc w:val="center"/>
            </w:pPr>
            <w:r w:rsidRPr="001429C1">
              <w:t>Формы и методы контроля и оценки результатов обучения</w:t>
            </w:r>
          </w:p>
        </w:tc>
      </w:tr>
      <w:tr w:rsidR="00FD092F" w:rsidRPr="001429C1" w:rsidTr="00FD092F">
        <w:trPr>
          <w:trHeight w:val="974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00" w:firstLine="0"/>
              <w:jc w:val="left"/>
            </w:pPr>
            <w:r w:rsidRPr="001429C1">
              <w:rPr>
                <w:b/>
              </w:rPr>
              <w:t>У</w:t>
            </w:r>
            <w:r w:rsidR="003A6716" w:rsidRPr="001429C1">
              <w:rPr>
                <w:b/>
              </w:rPr>
              <w:t>мение</w:t>
            </w:r>
            <w:r w:rsidR="003A6716" w:rsidRPr="001429C1">
              <w:t xml:space="preserve"> читать кинематические схе</w:t>
            </w:r>
            <w:r w:rsidRPr="001429C1">
              <w:t>мы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20" w:firstLine="0"/>
              <w:jc w:val="left"/>
            </w:pPr>
            <w:r w:rsidRPr="001429C1">
              <w:t>Оценка деятельности студентов при работе над практической работой. Зачёт по практическим работам</w:t>
            </w:r>
          </w:p>
        </w:tc>
      </w:tr>
      <w:tr w:rsidR="00FD092F" w:rsidRPr="001429C1" w:rsidTr="00FD092F">
        <w:trPr>
          <w:trHeight w:val="1949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firstLine="0"/>
              <w:jc w:val="both"/>
            </w:pPr>
            <w:r w:rsidRPr="001429C1">
              <w:rPr>
                <w:b/>
              </w:rPr>
              <w:t>Умение</w:t>
            </w:r>
            <w:r w:rsidRPr="001429C1">
              <w:t xml:space="preserve"> рационально выбрать тех</w:t>
            </w:r>
            <w:r w:rsidRPr="001429C1">
              <w:softHyphen/>
              <w:t>нологическое оборудование для вы</w:t>
            </w:r>
            <w:r w:rsidRPr="001429C1">
              <w:softHyphen/>
              <w:t>п</w:t>
            </w:r>
            <w:r w:rsidR="003A6716" w:rsidRPr="001429C1">
              <w:t>олнения технологического процес</w:t>
            </w:r>
            <w:r w:rsidRPr="001429C1">
              <w:t>са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20" w:firstLine="0"/>
              <w:jc w:val="left"/>
            </w:pPr>
            <w:r w:rsidRPr="001429C1">
              <w:t>Оценка деятельности студентов при работе над практическими работами. Зачёты по практическим работам. Оценка результатов самостоятельной под</w:t>
            </w:r>
            <w:r w:rsidR="003A6716" w:rsidRPr="001429C1">
              <w:t>готовки студентов.</w:t>
            </w:r>
          </w:p>
        </w:tc>
      </w:tr>
      <w:tr w:rsidR="00FD092F" w:rsidRPr="001429C1" w:rsidTr="00FD092F">
        <w:trPr>
          <w:trHeight w:val="970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3A6716" w:rsidP="00FD092F">
            <w:pPr>
              <w:pStyle w:val="30"/>
              <w:shd w:val="clear" w:color="auto" w:fill="auto"/>
              <w:spacing w:before="0" w:after="0" w:line="317" w:lineRule="exact"/>
              <w:ind w:left="100" w:firstLine="0"/>
              <w:jc w:val="left"/>
            </w:pPr>
            <w:r w:rsidRPr="001429C1">
              <w:rPr>
                <w:b/>
              </w:rPr>
              <w:t>Знание</w:t>
            </w:r>
            <w:r w:rsidRPr="001429C1">
              <w:t xml:space="preserve"> классификации и обозначе</w:t>
            </w:r>
            <w:r w:rsidR="00FD092F" w:rsidRPr="001429C1">
              <w:t>ния металлорежущих станков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20" w:firstLine="0"/>
              <w:jc w:val="left"/>
            </w:pPr>
            <w:r w:rsidRPr="001429C1">
              <w:t>Оценка деятельности студентов при работе над практическими работами. Зачёты по практическим работам.</w:t>
            </w:r>
          </w:p>
        </w:tc>
      </w:tr>
      <w:tr w:rsidR="00FD092F" w:rsidRPr="001429C1" w:rsidTr="00FD092F">
        <w:trPr>
          <w:trHeight w:val="1944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00" w:firstLine="0"/>
              <w:jc w:val="left"/>
            </w:pPr>
            <w:r w:rsidRPr="001429C1">
              <w:rPr>
                <w:b/>
              </w:rPr>
              <w:t xml:space="preserve">Знание </w:t>
            </w:r>
            <w:r w:rsidRPr="001429C1">
              <w:t>назначения, область примене</w:t>
            </w:r>
            <w:r w:rsidRPr="001429C1">
              <w:softHyphen/>
              <w:t>ния, устройство, принципы работы, наладку и технологические возмож</w:t>
            </w:r>
            <w:r w:rsidRPr="001429C1">
              <w:softHyphen/>
              <w:t>ности металлорежущих станков, в т.ч. с числовым программным управлени</w:t>
            </w:r>
            <w:r w:rsidRPr="001429C1">
              <w:softHyphen/>
              <w:t>ем (ЧПУ)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 w:line="317" w:lineRule="exact"/>
              <w:ind w:left="120" w:firstLine="0"/>
              <w:jc w:val="left"/>
            </w:pPr>
            <w:r w:rsidRPr="001429C1">
              <w:t>Зачёты по разделам и темам учебной дисциплины.</w:t>
            </w:r>
          </w:p>
        </w:tc>
      </w:tr>
      <w:tr w:rsidR="00FD092F" w:rsidRPr="001429C1" w:rsidTr="00FD092F">
        <w:trPr>
          <w:trHeight w:val="2261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/>
              <w:ind w:left="100" w:firstLine="0"/>
              <w:jc w:val="left"/>
            </w:pPr>
            <w:r w:rsidRPr="001429C1">
              <w:rPr>
                <w:b/>
              </w:rPr>
              <w:t xml:space="preserve">Знание </w:t>
            </w:r>
            <w:r w:rsidRPr="001429C1">
              <w:t>назначения, область приме</w:t>
            </w:r>
            <w:r w:rsidRPr="001429C1">
              <w:softHyphen/>
              <w:t>нения, устройство, технологические возможности робототехнических комплексов (РТК), гибких произ</w:t>
            </w:r>
            <w:r w:rsidRPr="001429C1">
              <w:softHyphen/>
              <w:t>водственных модулей (ГПМ), гиб</w:t>
            </w:r>
            <w:r w:rsidRPr="001429C1">
              <w:softHyphen/>
              <w:t>ких производственных систем (ГПС)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 w:line="317" w:lineRule="exact"/>
              <w:ind w:left="120" w:firstLine="0"/>
              <w:jc w:val="left"/>
            </w:pPr>
            <w:r w:rsidRPr="001429C1">
              <w:t>Зачёты по разделам и темам учебной дисциплины.</w:t>
            </w:r>
          </w:p>
        </w:tc>
      </w:tr>
      <w:tr w:rsidR="00FD092F" w:rsidRPr="001429C1" w:rsidTr="00FD092F">
        <w:trPr>
          <w:trHeight w:val="346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rPr>
                <w:sz w:val="10"/>
                <w:szCs w:val="10"/>
              </w:rPr>
            </w:pP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92F" w:rsidRPr="001429C1" w:rsidRDefault="00FD092F" w:rsidP="00FD092F">
            <w:pPr>
              <w:pStyle w:val="30"/>
              <w:shd w:val="clear" w:color="auto" w:fill="auto"/>
              <w:spacing w:before="0" w:after="0" w:line="240" w:lineRule="auto"/>
              <w:ind w:left="120" w:firstLine="0"/>
              <w:jc w:val="left"/>
            </w:pPr>
            <w:r w:rsidRPr="001429C1">
              <w:t>Итоговая аттестация – дифференцированный зачет</w:t>
            </w:r>
          </w:p>
        </w:tc>
      </w:tr>
    </w:tbl>
    <w:p w:rsidR="002700A6" w:rsidRPr="001429C1" w:rsidRDefault="002700A6" w:rsidP="0027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2700A6" w:rsidRPr="001429C1" w:rsidRDefault="002700A6" w:rsidP="002700A6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700A6" w:rsidRPr="001429C1" w:rsidRDefault="002700A6" w:rsidP="002700A6"/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00A6" w:rsidRPr="001429C1" w:rsidRDefault="002700A6" w:rsidP="0027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7517" w:rsidRPr="001429C1" w:rsidRDefault="00BA7517"/>
    <w:p w:rsidR="001429C1" w:rsidRPr="001429C1" w:rsidRDefault="001429C1"/>
    <w:sectPr w:rsidR="001429C1" w:rsidRPr="001429C1" w:rsidSect="006E1E23">
      <w:pgSz w:w="11907" w:h="16840"/>
      <w:pgMar w:top="851" w:right="992" w:bottom="992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103" w:rsidRDefault="00983103" w:rsidP="004B4F27">
      <w:r>
        <w:separator/>
      </w:r>
    </w:p>
  </w:endnote>
  <w:endnote w:type="continuationSeparator" w:id="0">
    <w:p w:rsidR="00983103" w:rsidRDefault="00983103" w:rsidP="004B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46C" w:rsidRDefault="009D146C" w:rsidP="006E1E2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146C" w:rsidRDefault="009D146C" w:rsidP="006E1E2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46C" w:rsidRDefault="009D146C" w:rsidP="006E1E2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29C1">
      <w:rPr>
        <w:rStyle w:val="a6"/>
        <w:noProof/>
      </w:rPr>
      <w:t>11</w:t>
    </w:r>
    <w:r>
      <w:rPr>
        <w:rStyle w:val="a6"/>
      </w:rPr>
      <w:fldChar w:fldCharType="end"/>
    </w:r>
  </w:p>
  <w:p w:rsidR="009D146C" w:rsidRDefault="009D146C" w:rsidP="006E1E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103" w:rsidRDefault="00983103" w:rsidP="004B4F27">
      <w:r>
        <w:separator/>
      </w:r>
    </w:p>
  </w:footnote>
  <w:footnote w:type="continuationSeparator" w:id="0">
    <w:p w:rsidR="00983103" w:rsidRDefault="00983103" w:rsidP="004B4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80C"/>
    <w:multiLevelType w:val="hybridMultilevel"/>
    <w:tmpl w:val="5734B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93ED6"/>
    <w:multiLevelType w:val="hybridMultilevel"/>
    <w:tmpl w:val="CE181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6EC"/>
    <w:multiLevelType w:val="hybridMultilevel"/>
    <w:tmpl w:val="FC7223AC"/>
    <w:lvl w:ilvl="0" w:tplc="3E0CC64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0C3746D3"/>
    <w:multiLevelType w:val="hybridMultilevel"/>
    <w:tmpl w:val="A84E5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85D34"/>
    <w:multiLevelType w:val="hybridMultilevel"/>
    <w:tmpl w:val="40BE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2F24E19"/>
    <w:multiLevelType w:val="hybridMultilevel"/>
    <w:tmpl w:val="61705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22890"/>
    <w:multiLevelType w:val="hybridMultilevel"/>
    <w:tmpl w:val="C43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83688"/>
    <w:multiLevelType w:val="multilevel"/>
    <w:tmpl w:val="94F0235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721500"/>
    <w:multiLevelType w:val="multilevel"/>
    <w:tmpl w:val="CA1E9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587961"/>
    <w:multiLevelType w:val="hybridMultilevel"/>
    <w:tmpl w:val="03B0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D6167"/>
    <w:multiLevelType w:val="hybridMultilevel"/>
    <w:tmpl w:val="13E0E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640CE"/>
    <w:multiLevelType w:val="hybridMultilevel"/>
    <w:tmpl w:val="CF0A3CD6"/>
    <w:lvl w:ilvl="0" w:tplc="7E40E11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3BFB3B9D"/>
    <w:multiLevelType w:val="hybridMultilevel"/>
    <w:tmpl w:val="1AB26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E6ED3"/>
    <w:multiLevelType w:val="hybridMultilevel"/>
    <w:tmpl w:val="7AC20242"/>
    <w:lvl w:ilvl="0" w:tplc="73B42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42FF60D0"/>
    <w:multiLevelType w:val="hybridMultilevel"/>
    <w:tmpl w:val="B60EB3DC"/>
    <w:lvl w:ilvl="0" w:tplc="ED60FF0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6" w15:restartNumberingAfterBreak="0">
    <w:nsid w:val="45FC269A"/>
    <w:multiLevelType w:val="hybridMultilevel"/>
    <w:tmpl w:val="BA6A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6688B"/>
    <w:multiLevelType w:val="hybridMultilevel"/>
    <w:tmpl w:val="1520D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80BAE"/>
    <w:multiLevelType w:val="multilevel"/>
    <w:tmpl w:val="8CB8D906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19" w15:restartNumberingAfterBreak="0">
    <w:nsid w:val="5A140998"/>
    <w:multiLevelType w:val="hybridMultilevel"/>
    <w:tmpl w:val="BA6A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F4F91"/>
    <w:multiLevelType w:val="hybridMultilevel"/>
    <w:tmpl w:val="6B948784"/>
    <w:lvl w:ilvl="0" w:tplc="2AB2614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837408E"/>
    <w:multiLevelType w:val="hybridMultilevel"/>
    <w:tmpl w:val="704ED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24AD7"/>
    <w:multiLevelType w:val="hybridMultilevel"/>
    <w:tmpl w:val="416E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93D0A"/>
    <w:multiLevelType w:val="hybridMultilevel"/>
    <w:tmpl w:val="3A94A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13407"/>
    <w:multiLevelType w:val="hybridMultilevel"/>
    <w:tmpl w:val="C6DA1024"/>
    <w:lvl w:ilvl="0" w:tplc="3788DA2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77A12E4C"/>
    <w:multiLevelType w:val="hybridMultilevel"/>
    <w:tmpl w:val="E6D63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923A06"/>
    <w:multiLevelType w:val="hybridMultilevel"/>
    <w:tmpl w:val="9C20FDB0"/>
    <w:lvl w:ilvl="0" w:tplc="520605B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18"/>
  </w:num>
  <w:num w:numId="8">
    <w:abstractNumId w:val="24"/>
  </w:num>
  <w:num w:numId="9">
    <w:abstractNumId w:val="12"/>
  </w:num>
  <w:num w:numId="10">
    <w:abstractNumId w:val="14"/>
  </w:num>
  <w:num w:numId="11">
    <w:abstractNumId w:val="26"/>
  </w:num>
  <w:num w:numId="12">
    <w:abstractNumId w:val="2"/>
  </w:num>
  <w:num w:numId="13">
    <w:abstractNumId w:val="15"/>
  </w:num>
  <w:num w:numId="14">
    <w:abstractNumId w:val="10"/>
  </w:num>
  <w:num w:numId="15">
    <w:abstractNumId w:val="17"/>
  </w:num>
  <w:num w:numId="16">
    <w:abstractNumId w:val="23"/>
  </w:num>
  <w:num w:numId="17">
    <w:abstractNumId w:val="20"/>
  </w:num>
  <w:num w:numId="18">
    <w:abstractNumId w:val="25"/>
  </w:num>
  <w:num w:numId="19">
    <w:abstractNumId w:val="11"/>
  </w:num>
  <w:num w:numId="20">
    <w:abstractNumId w:val="21"/>
  </w:num>
  <w:num w:numId="21">
    <w:abstractNumId w:val="4"/>
  </w:num>
  <w:num w:numId="22">
    <w:abstractNumId w:val="22"/>
  </w:num>
  <w:num w:numId="23">
    <w:abstractNumId w:val="16"/>
  </w:num>
  <w:num w:numId="24">
    <w:abstractNumId w:val="13"/>
  </w:num>
  <w:num w:numId="25">
    <w:abstractNumId w:val="0"/>
  </w:num>
  <w:num w:numId="26">
    <w:abstractNumId w:val="9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00A6"/>
    <w:rsid w:val="000311EA"/>
    <w:rsid w:val="00040EB4"/>
    <w:rsid w:val="001429C1"/>
    <w:rsid w:val="001C1EE9"/>
    <w:rsid w:val="001E6993"/>
    <w:rsid w:val="001F31A3"/>
    <w:rsid w:val="00246200"/>
    <w:rsid w:val="002700A6"/>
    <w:rsid w:val="002D4961"/>
    <w:rsid w:val="002F1C46"/>
    <w:rsid w:val="00354537"/>
    <w:rsid w:val="00361B41"/>
    <w:rsid w:val="003A6716"/>
    <w:rsid w:val="003B5972"/>
    <w:rsid w:val="004B4F27"/>
    <w:rsid w:val="004C0A98"/>
    <w:rsid w:val="00512E95"/>
    <w:rsid w:val="005B02C4"/>
    <w:rsid w:val="005C35A5"/>
    <w:rsid w:val="005F5FCA"/>
    <w:rsid w:val="006B62E3"/>
    <w:rsid w:val="006E1260"/>
    <w:rsid w:val="006E1E23"/>
    <w:rsid w:val="0071350E"/>
    <w:rsid w:val="007151DD"/>
    <w:rsid w:val="00734665"/>
    <w:rsid w:val="0075768D"/>
    <w:rsid w:val="00761BCE"/>
    <w:rsid w:val="007D313A"/>
    <w:rsid w:val="00812898"/>
    <w:rsid w:val="0086201F"/>
    <w:rsid w:val="008670A5"/>
    <w:rsid w:val="008711D2"/>
    <w:rsid w:val="00874A75"/>
    <w:rsid w:val="009126DD"/>
    <w:rsid w:val="00914396"/>
    <w:rsid w:val="00977996"/>
    <w:rsid w:val="009808C8"/>
    <w:rsid w:val="00983103"/>
    <w:rsid w:val="00986545"/>
    <w:rsid w:val="009C12C5"/>
    <w:rsid w:val="009D146C"/>
    <w:rsid w:val="00A302BD"/>
    <w:rsid w:val="00AE61EB"/>
    <w:rsid w:val="00B34FF9"/>
    <w:rsid w:val="00B62C43"/>
    <w:rsid w:val="00BA7517"/>
    <w:rsid w:val="00BF3738"/>
    <w:rsid w:val="00CA6F55"/>
    <w:rsid w:val="00D114CB"/>
    <w:rsid w:val="00D52E41"/>
    <w:rsid w:val="00DA2208"/>
    <w:rsid w:val="00E871A9"/>
    <w:rsid w:val="00E964DF"/>
    <w:rsid w:val="00EE2123"/>
    <w:rsid w:val="00F472D6"/>
    <w:rsid w:val="00F6460C"/>
    <w:rsid w:val="00F83190"/>
    <w:rsid w:val="00F948E0"/>
    <w:rsid w:val="00FD092F"/>
    <w:rsid w:val="00FD374E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EBE011"/>
  <w15:docId w15:val="{B3A10CAB-E725-430A-8741-ED482DC9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A6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00A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00A6"/>
    <w:rPr>
      <w:sz w:val="24"/>
      <w:szCs w:val="24"/>
    </w:rPr>
  </w:style>
  <w:style w:type="paragraph" w:customStyle="1" w:styleId="a3">
    <w:name w:val="Знак Знак Знак Знак"/>
    <w:basedOn w:val="a"/>
    <w:rsid w:val="002700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footer"/>
    <w:basedOn w:val="a"/>
    <w:link w:val="a5"/>
    <w:rsid w:val="002700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700A6"/>
    <w:rPr>
      <w:sz w:val="24"/>
      <w:szCs w:val="24"/>
    </w:rPr>
  </w:style>
  <w:style w:type="character" w:styleId="a6">
    <w:name w:val="page number"/>
    <w:basedOn w:val="a0"/>
    <w:rsid w:val="002700A6"/>
  </w:style>
  <w:style w:type="paragraph" w:styleId="a7">
    <w:name w:val="Body Text Indent"/>
    <w:aliases w:val="текст,Основной текст 1 Знак,Основной текст 1"/>
    <w:basedOn w:val="a"/>
    <w:link w:val="a8"/>
    <w:rsid w:val="002700A6"/>
    <w:pPr>
      <w:spacing w:after="120"/>
      <w:ind w:left="283"/>
    </w:pPr>
  </w:style>
  <w:style w:type="character" w:customStyle="1" w:styleId="a8">
    <w:name w:val="Основной текст с отступом Знак"/>
    <w:aliases w:val="текст Знак,Основной текст 1 Знак Знак,Основной текст 1 Знак1"/>
    <w:basedOn w:val="a0"/>
    <w:link w:val="a7"/>
    <w:rsid w:val="002700A6"/>
    <w:rPr>
      <w:sz w:val="24"/>
      <w:szCs w:val="24"/>
    </w:rPr>
  </w:style>
  <w:style w:type="paragraph" w:customStyle="1" w:styleId="tityl12">
    <w:name w:val="tityl 12"/>
    <w:basedOn w:val="a"/>
    <w:rsid w:val="002700A6"/>
    <w:pPr>
      <w:spacing w:line="360" w:lineRule="atLeast"/>
      <w:jc w:val="both"/>
    </w:pPr>
    <w:rPr>
      <w:rFonts w:ascii="Arial" w:hAnsi="Arial"/>
      <w:sz w:val="20"/>
      <w:szCs w:val="20"/>
    </w:rPr>
  </w:style>
  <w:style w:type="paragraph" w:styleId="a9">
    <w:name w:val="List Paragraph"/>
    <w:basedOn w:val="a"/>
    <w:uiPriority w:val="34"/>
    <w:qFormat/>
    <w:rsid w:val="00A302BD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8670A5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670A5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character" w:customStyle="1" w:styleId="12">
    <w:name w:val="Основной текст (12)_"/>
    <w:basedOn w:val="a0"/>
    <w:link w:val="120"/>
    <w:rsid w:val="008670A5"/>
    <w:rPr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8670A5"/>
    <w:rPr>
      <w:sz w:val="14"/>
      <w:szCs w:val="14"/>
      <w:shd w:val="clear" w:color="auto" w:fill="FFFFFF"/>
    </w:rPr>
  </w:style>
  <w:style w:type="character" w:customStyle="1" w:styleId="aa">
    <w:name w:val="Основной текст_"/>
    <w:basedOn w:val="a0"/>
    <w:link w:val="31"/>
    <w:rsid w:val="008670A5"/>
    <w:rPr>
      <w:sz w:val="19"/>
      <w:szCs w:val="19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8670A5"/>
    <w:rPr>
      <w:sz w:val="19"/>
      <w:szCs w:val="19"/>
      <w:shd w:val="clear" w:color="auto" w:fill="FFFFFF"/>
    </w:rPr>
  </w:style>
  <w:style w:type="character" w:customStyle="1" w:styleId="ab">
    <w:name w:val="Основной текст + Полужирный"/>
    <w:basedOn w:val="aa"/>
    <w:rsid w:val="008670A5"/>
    <w:rPr>
      <w:b/>
      <w:bCs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8670A5"/>
    <w:rPr>
      <w:sz w:val="8"/>
      <w:szCs w:val="8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8670A5"/>
    <w:rPr>
      <w:sz w:val="8"/>
      <w:szCs w:val="8"/>
      <w:shd w:val="clear" w:color="auto" w:fill="FFFFFF"/>
    </w:rPr>
  </w:style>
  <w:style w:type="character" w:customStyle="1" w:styleId="9pt">
    <w:name w:val="Основной текст + 9 pt;Полужирный;Малые прописные"/>
    <w:basedOn w:val="aa"/>
    <w:rsid w:val="008670A5"/>
    <w:rPr>
      <w:b/>
      <w:bCs/>
      <w:smallCaps/>
      <w:sz w:val="18"/>
      <w:szCs w:val="1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8670A5"/>
    <w:pPr>
      <w:shd w:val="clear" w:color="auto" w:fill="FFFFFF"/>
      <w:spacing w:line="197" w:lineRule="exact"/>
      <w:jc w:val="center"/>
    </w:pPr>
    <w:rPr>
      <w:sz w:val="19"/>
      <w:szCs w:val="19"/>
    </w:rPr>
  </w:style>
  <w:style w:type="paragraph" w:customStyle="1" w:styleId="130">
    <w:name w:val="Основной текст (13)"/>
    <w:basedOn w:val="a"/>
    <w:link w:val="13"/>
    <w:rsid w:val="008670A5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31">
    <w:name w:val="Основной текст3"/>
    <w:basedOn w:val="a"/>
    <w:link w:val="aa"/>
    <w:rsid w:val="008670A5"/>
    <w:pPr>
      <w:shd w:val="clear" w:color="auto" w:fill="FFFFFF"/>
      <w:spacing w:line="197" w:lineRule="exact"/>
      <w:jc w:val="both"/>
    </w:pPr>
    <w:rPr>
      <w:sz w:val="19"/>
      <w:szCs w:val="19"/>
    </w:rPr>
  </w:style>
  <w:style w:type="paragraph" w:customStyle="1" w:styleId="150">
    <w:name w:val="Основной текст (15)"/>
    <w:basedOn w:val="a"/>
    <w:link w:val="15"/>
    <w:rsid w:val="008670A5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40">
    <w:name w:val="Основной текст (14)"/>
    <w:basedOn w:val="a"/>
    <w:link w:val="14"/>
    <w:rsid w:val="008670A5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60">
    <w:name w:val="Основной текст (16)"/>
    <w:basedOn w:val="a"/>
    <w:link w:val="16"/>
    <w:rsid w:val="008670A5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19">
    <w:name w:val="Основной текст (19)_"/>
    <w:basedOn w:val="a0"/>
    <w:link w:val="190"/>
    <w:rsid w:val="00FD092F"/>
    <w:rPr>
      <w:sz w:val="8"/>
      <w:szCs w:val="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FD092F"/>
    <w:rPr>
      <w:sz w:val="19"/>
      <w:szCs w:val="19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FD092F"/>
    <w:rPr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170">
    <w:name w:val="Основной текст (17)"/>
    <w:basedOn w:val="a"/>
    <w:link w:val="17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80">
    <w:name w:val="Основной текст (18)"/>
    <w:basedOn w:val="a"/>
    <w:link w:val="18"/>
    <w:rsid w:val="00FD092F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11">
    <w:name w:val="Основной текст1"/>
    <w:basedOn w:val="aa"/>
    <w:rsid w:val="00FD09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0">
    <w:name w:val="Основной текст (20)_"/>
    <w:basedOn w:val="a0"/>
    <w:link w:val="200"/>
    <w:rsid w:val="00FD092F"/>
    <w:rPr>
      <w:sz w:val="8"/>
      <w:szCs w:val="8"/>
      <w:shd w:val="clear" w:color="auto" w:fill="FFFFFF"/>
    </w:rPr>
  </w:style>
  <w:style w:type="character" w:customStyle="1" w:styleId="21">
    <w:name w:val="Основной текст (21)_"/>
    <w:basedOn w:val="a0"/>
    <w:link w:val="210"/>
    <w:rsid w:val="00FD092F"/>
    <w:rPr>
      <w:sz w:val="19"/>
      <w:szCs w:val="19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character" w:customStyle="1" w:styleId="2">
    <w:name w:val="Основной текст2"/>
    <w:basedOn w:val="aa"/>
    <w:rsid w:val="00FD09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 (25)_"/>
    <w:basedOn w:val="a0"/>
    <w:link w:val="250"/>
    <w:rsid w:val="00FD092F"/>
    <w:rPr>
      <w:sz w:val="19"/>
      <w:szCs w:val="19"/>
      <w:shd w:val="clear" w:color="auto" w:fill="FFFFFF"/>
    </w:rPr>
  </w:style>
  <w:style w:type="character" w:customStyle="1" w:styleId="24">
    <w:name w:val="Основной текст (24)_"/>
    <w:basedOn w:val="a0"/>
    <w:link w:val="240"/>
    <w:rsid w:val="00FD092F"/>
    <w:rPr>
      <w:sz w:val="8"/>
      <w:szCs w:val="8"/>
      <w:shd w:val="clear" w:color="auto" w:fill="FFFFFF"/>
    </w:rPr>
  </w:style>
  <w:style w:type="character" w:customStyle="1" w:styleId="23">
    <w:name w:val="Основной текст (23)_"/>
    <w:basedOn w:val="a0"/>
    <w:link w:val="230"/>
    <w:rsid w:val="00FD092F"/>
    <w:rPr>
      <w:sz w:val="19"/>
      <w:szCs w:val="19"/>
      <w:shd w:val="clear" w:color="auto" w:fill="FFFFFF"/>
    </w:rPr>
  </w:style>
  <w:style w:type="character" w:customStyle="1" w:styleId="22">
    <w:name w:val="Основной текст (22)_"/>
    <w:basedOn w:val="a0"/>
    <w:link w:val="220"/>
    <w:rsid w:val="00FD092F"/>
    <w:rPr>
      <w:sz w:val="8"/>
      <w:szCs w:val="8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40">
    <w:name w:val="Основной текст (24)"/>
    <w:basedOn w:val="a"/>
    <w:link w:val="24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30">
    <w:name w:val="Основной текст (23)"/>
    <w:basedOn w:val="a"/>
    <w:link w:val="23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20">
    <w:name w:val="Основной текст (22)"/>
    <w:basedOn w:val="a"/>
    <w:link w:val="22"/>
    <w:rsid w:val="00FD092F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9">
    <w:name w:val="Основной текст (29)_"/>
    <w:basedOn w:val="a0"/>
    <w:link w:val="290"/>
    <w:rsid w:val="00FD092F"/>
    <w:rPr>
      <w:sz w:val="19"/>
      <w:szCs w:val="19"/>
      <w:shd w:val="clear" w:color="auto" w:fill="FFFFFF"/>
    </w:rPr>
  </w:style>
  <w:style w:type="character" w:customStyle="1" w:styleId="27">
    <w:name w:val="Основной текст (27)_"/>
    <w:basedOn w:val="a0"/>
    <w:link w:val="270"/>
    <w:rsid w:val="00FD092F"/>
    <w:rPr>
      <w:sz w:val="19"/>
      <w:szCs w:val="19"/>
      <w:shd w:val="clear" w:color="auto" w:fill="FFFFFF"/>
    </w:rPr>
  </w:style>
  <w:style w:type="character" w:customStyle="1" w:styleId="26">
    <w:name w:val="Основной текст (26)_"/>
    <w:basedOn w:val="a0"/>
    <w:link w:val="260"/>
    <w:rsid w:val="00FD092F"/>
    <w:rPr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rsid w:val="00FD092F"/>
    <w:rPr>
      <w:sz w:val="8"/>
      <w:szCs w:val="8"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70">
    <w:name w:val="Основной текст (27)"/>
    <w:basedOn w:val="a"/>
    <w:link w:val="27"/>
    <w:rsid w:val="00FD092F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260">
    <w:name w:val="Основной текст (26)"/>
    <w:basedOn w:val="a"/>
    <w:link w:val="26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280">
    <w:name w:val="Основной текст (28)"/>
    <w:basedOn w:val="a"/>
    <w:link w:val="28"/>
    <w:rsid w:val="00FD092F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300">
    <w:name w:val="Основной текст (30)_"/>
    <w:basedOn w:val="a0"/>
    <w:link w:val="301"/>
    <w:rsid w:val="00FD092F"/>
    <w:rPr>
      <w:sz w:val="18"/>
      <w:szCs w:val="18"/>
      <w:shd w:val="clear" w:color="auto" w:fill="FFFFFF"/>
    </w:rPr>
  </w:style>
  <w:style w:type="character" w:customStyle="1" w:styleId="33">
    <w:name w:val="Основной текст (33)_"/>
    <w:basedOn w:val="a0"/>
    <w:link w:val="330"/>
    <w:rsid w:val="00FD092F"/>
    <w:rPr>
      <w:sz w:val="8"/>
      <w:szCs w:val="8"/>
      <w:shd w:val="clear" w:color="auto" w:fill="FFFFFF"/>
    </w:rPr>
  </w:style>
  <w:style w:type="character" w:customStyle="1" w:styleId="310">
    <w:name w:val="Основной текст (31)_"/>
    <w:basedOn w:val="a0"/>
    <w:link w:val="311"/>
    <w:rsid w:val="00FD092F"/>
    <w:rPr>
      <w:sz w:val="8"/>
      <w:szCs w:val="8"/>
      <w:shd w:val="clear" w:color="auto" w:fill="FFFFFF"/>
    </w:rPr>
  </w:style>
  <w:style w:type="character" w:customStyle="1" w:styleId="32">
    <w:name w:val="Основной текст (32)_"/>
    <w:basedOn w:val="a0"/>
    <w:link w:val="320"/>
    <w:rsid w:val="00FD092F"/>
    <w:rPr>
      <w:sz w:val="18"/>
      <w:szCs w:val="18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FD092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30">
    <w:name w:val="Основной текст (33)"/>
    <w:basedOn w:val="a"/>
    <w:link w:val="33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11">
    <w:name w:val="Основной текст (31)"/>
    <w:basedOn w:val="a"/>
    <w:link w:val="310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20">
    <w:name w:val="Основной текст (32)"/>
    <w:basedOn w:val="a"/>
    <w:link w:val="32"/>
    <w:rsid w:val="00FD092F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4">
    <w:name w:val="Основной текст (34)_"/>
    <w:basedOn w:val="a0"/>
    <w:link w:val="340"/>
    <w:rsid w:val="00FD092F"/>
    <w:rPr>
      <w:sz w:val="14"/>
      <w:szCs w:val="14"/>
      <w:shd w:val="clear" w:color="auto" w:fill="FFFFFF"/>
    </w:rPr>
  </w:style>
  <w:style w:type="character" w:customStyle="1" w:styleId="35">
    <w:name w:val="Основной текст (35)_"/>
    <w:basedOn w:val="a0"/>
    <w:link w:val="350"/>
    <w:rsid w:val="00FD092F"/>
    <w:rPr>
      <w:sz w:val="8"/>
      <w:szCs w:val="8"/>
      <w:shd w:val="clear" w:color="auto" w:fill="FFFFFF"/>
    </w:rPr>
  </w:style>
  <w:style w:type="character" w:customStyle="1" w:styleId="36">
    <w:name w:val="Основной текст (36)_"/>
    <w:basedOn w:val="a0"/>
    <w:link w:val="360"/>
    <w:rsid w:val="00FD092F"/>
    <w:rPr>
      <w:sz w:val="8"/>
      <w:szCs w:val="8"/>
      <w:shd w:val="clear" w:color="auto" w:fill="FFFFFF"/>
    </w:rPr>
  </w:style>
  <w:style w:type="paragraph" w:customStyle="1" w:styleId="340">
    <w:name w:val="Основной текст (34)"/>
    <w:basedOn w:val="a"/>
    <w:link w:val="34"/>
    <w:rsid w:val="00FD092F"/>
    <w:pPr>
      <w:shd w:val="clear" w:color="auto" w:fill="FFFFFF"/>
      <w:spacing w:line="0" w:lineRule="atLeast"/>
    </w:pPr>
    <w:rPr>
      <w:sz w:val="14"/>
      <w:szCs w:val="14"/>
    </w:rPr>
  </w:style>
  <w:style w:type="paragraph" w:customStyle="1" w:styleId="350">
    <w:name w:val="Основной текст (35)"/>
    <w:basedOn w:val="a"/>
    <w:link w:val="35"/>
    <w:rsid w:val="00FD092F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360">
    <w:name w:val="Основной текст (36)"/>
    <w:basedOn w:val="a"/>
    <w:link w:val="36"/>
    <w:rsid w:val="00FD092F"/>
    <w:pPr>
      <w:shd w:val="clear" w:color="auto" w:fill="FFFFFF"/>
      <w:spacing w:line="0" w:lineRule="atLeast"/>
    </w:pPr>
    <w:rPr>
      <w:sz w:val="8"/>
      <w:szCs w:val="8"/>
    </w:rPr>
  </w:style>
  <w:style w:type="character" w:customStyle="1" w:styleId="2a">
    <w:name w:val="Заголовок №2_"/>
    <w:basedOn w:val="a0"/>
    <w:link w:val="2b"/>
    <w:rsid w:val="00FD092F"/>
    <w:rPr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D092F"/>
    <w:rPr>
      <w:sz w:val="27"/>
      <w:szCs w:val="27"/>
      <w:shd w:val="clear" w:color="auto" w:fill="FFFFFF"/>
    </w:rPr>
  </w:style>
  <w:style w:type="character" w:customStyle="1" w:styleId="37">
    <w:name w:val="Основной текст (3) + Полужирный"/>
    <w:basedOn w:val="3"/>
    <w:rsid w:val="00FD0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D092F"/>
    <w:rPr>
      <w:b/>
      <w:bCs/>
      <w:sz w:val="27"/>
      <w:szCs w:val="27"/>
      <w:shd w:val="clear" w:color="auto" w:fill="FFFFFF"/>
    </w:rPr>
  </w:style>
  <w:style w:type="paragraph" w:customStyle="1" w:styleId="2b">
    <w:name w:val="Заголовок №2"/>
    <w:basedOn w:val="a"/>
    <w:link w:val="2a"/>
    <w:rsid w:val="00FD092F"/>
    <w:pPr>
      <w:shd w:val="clear" w:color="auto" w:fill="FFFFFF"/>
      <w:spacing w:before="780" w:after="240" w:line="326" w:lineRule="exact"/>
      <w:ind w:hanging="380"/>
      <w:outlineLvl w:val="1"/>
    </w:pPr>
    <w:rPr>
      <w:sz w:val="27"/>
      <w:szCs w:val="27"/>
    </w:rPr>
  </w:style>
  <w:style w:type="paragraph" w:customStyle="1" w:styleId="60">
    <w:name w:val="Основной текст (6)"/>
    <w:basedOn w:val="a"/>
    <w:link w:val="6"/>
    <w:rsid w:val="00FD092F"/>
    <w:pPr>
      <w:shd w:val="clear" w:color="auto" w:fill="FFFFFF"/>
      <w:spacing w:line="0" w:lineRule="atLeast"/>
    </w:pPr>
    <w:rPr>
      <w:sz w:val="27"/>
      <w:szCs w:val="27"/>
    </w:rPr>
  </w:style>
  <w:style w:type="character" w:styleId="ac">
    <w:name w:val="Hyperlink"/>
    <w:basedOn w:val="a0"/>
    <w:rsid w:val="00D52E41"/>
    <w:rPr>
      <w:color w:val="0000FF" w:themeColor="hyperlink"/>
      <w:u w:val="single"/>
    </w:rPr>
  </w:style>
  <w:style w:type="character" w:customStyle="1" w:styleId="button-orangebuy">
    <w:name w:val="button-orange__buy"/>
    <w:basedOn w:val="a0"/>
    <w:rsid w:val="001429C1"/>
  </w:style>
  <w:style w:type="character" w:customStyle="1" w:styleId="button-orangeprice">
    <w:name w:val="button-orange__price"/>
    <w:basedOn w:val="a0"/>
    <w:rsid w:val="001429C1"/>
  </w:style>
  <w:style w:type="character" w:customStyle="1" w:styleId="books-listname">
    <w:name w:val="books-list__name"/>
    <w:basedOn w:val="a0"/>
    <w:rsid w:val="00142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7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400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31536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325213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8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.wikipedia.org/wi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rUGWrh0mwJ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dm-monst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rznik.at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12</Pages>
  <Words>2553</Words>
  <Characters>14554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18</cp:revision>
  <dcterms:created xsi:type="dcterms:W3CDTF">2015-01-02T15:27:00Z</dcterms:created>
  <dcterms:modified xsi:type="dcterms:W3CDTF">2023-04-21T11:23:00Z</dcterms:modified>
</cp:coreProperties>
</file>